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45" w:rsidRPr="00F311A5" w:rsidRDefault="00FD4AD7" w:rsidP="000531A4">
      <w:pPr>
        <w:jc w:val="center"/>
        <w:rPr>
          <w:b/>
        </w:rPr>
      </w:pPr>
      <w:r w:rsidRPr="00F311A5">
        <w:rPr>
          <w:b/>
        </w:rPr>
        <w:t>MINUTA DE REUNIONES</w:t>
      </w:r>
    </w:p>
    <w:p w:rsidR="00764927" w:rsidRPr="000469BE" w:rsidRDefault="00764927" w:rsidP="00764927">
      <w:pPr>
        <w:ind w:left="6372"/>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5"/>
        <w:gridCol w:w="3402"/>
        <w:gridCol w:w="2404"/>
        <w:gridCol w:w="2709"/>
      </w:tblGrid>
      <w:tr w:rsidR="00715174" w:rsidRPr="000469BE" w:rsidTr="00F86623">
        <w:trPr>
          <w:trHeight w:val="97"/>
          <w:jc w:val="center"/>
        </w:trPr>
        <w:tc>
          <w:tcPr>
            <w:tcW w:w="1555" w:type="dxa"/>
            <w:shd w:val="clear" w:color="auto" w:fill="003B79"/>
          </w:tcPr>
          <w:p w:rsidR="000F67AD" w:rsidRPr="000469BE" w:rsidRDefault="00FD4AD7" w:rsidP="006B7B8C">
            <w:pPr>
              <w:jc w:val="both"/>
              <w:rPr>
                <w:b/>
              </w:rPr>
            </w:pPr>
            <w:r w:rsidRPr="000469BE">
              <w:rPr>
                <w:b/>
              </w:rPr>
              <w:t>Dependencia</w:t>
            </w:r>
          </w:p>
        </w:tc>
        <w:tc>
          <w:tcPr>
            <w:tcW w:w="3402" w:type="dxa"/>
          </w:tcPr>
          <w:p w:rsidR="000F67AD" w:rsidRPr="000469BE" w:rsidRDefault="00F86623" w:rsidP="006B7B8C">
            <w:pPr>
              <w:jc w:val="both"/>
            </w:pPr>
            <w:r>
              <w:t>Escuela de Estudios Judiciales</w:t>
            </w:r>
          </w:p>
        </w:tc>
        <w:tc>
          <w:tcPr>
            <w:tcW w:w="2404" w:type="dxa"/>
            <w:shd w:val="clear" w:color="auto" w:fill="003B79"/>
          </w:tcPr>
          <w:p w:rsidR="000F67AD" w:rsidRPr="000469BE" w:rsidRDefault="00FD4AD7" w:rsidP="006B7B8C">
            <w:pPr>
              <w:jc w:val="both"/>
              <w:rPr>
                <w:b/>
              </w:rPr>
            </w:pPr>
            <w:r w:rsidRPr="000469BE">
              <w:rPr>
                <w:b/>
              </w:rPr>
              <w:t>Hora de Inicio</w:t>
            </w:r>
          </w:p>
        </w:tc>
        <w:tc>
          <w:tcPr>
            <w:tcW w:w="2709" w:type="dxa"/>
            <w:shd w:val="clear" w:color="auto" w:fill="FFFF00"/>
          </w:tcPr>
          <w:p w:rsidR="000F67AD" w:rsidRPr="000469BE" w:rsidRDefault="000F67AD" w:rsidP="006B7B8C">
            <w:pPr>
              <w:jc w:val="both"/>
            </w:pPr>
          </w:p>
        </w:tc>
      </w:tr>
      <w:tr w:rsidR="00715174" w:rsidRPr="000469BE" w:rsidTr="00F86623">
        <w:trPr>
          <w:trHeight w:val="96"/>
          <w:jc w:val="center"/>
        </w:trPr>
        <w:tc>
          <w:tcPr>
            <w:tcW w:w="1555" w:type="dxa"/>
            <w:shd w:val="clear" w:color="auto" w:fill="003B79"/>
          </w:tcPr>
          <w:p w:rsidR="000F67AD" w:rsidRPr="000469BE" w:rsidRDefault="00FD4AD7" w:rsidP="006B7B8C">
            <w:pPr>
              <w:jc w:val="both"/>
              <w:rPr>
                <w:b/>
              </w:rPr>
            </w:pPr>
            <w:r w:rsidRPr="000469BE">
              <w:rPr>
                <w:b/>
              </w:rPr>
              <w:t>Fecha</w:t>
            </w:r>
          </w:p>
        </w:tc>
        <w:tc>
          <w:tcPr>
            <w:tcW w:w="3402" w:type="dxa"/>
            <w:shd w:val="clear" w:color="auto" w:fill="FFFF00"/>
          </w:tcPr>
          <w:p w:rsidR="000F67AD" w:rsidRPr="000469BE" w:rsidRDefault="000F67AD" w:rsidP="006B7B8C">
            <w:pPr>
              <w:jc w:val="both"/>
            </w:pPr>
          </w:p>
        </w:tc>
        <w:tc>
          <w:tcPr>
            <w:tcW w:w="2404" w:type="dxa"/>
            <w:shd w:val="clear" w:color="auto" w:fill="003B79"/>
          </w:tcPr>
          <w:p w:rsidR="000F67AD" w:rsidRPr="000469BE" w:rsidRDefault="00FD4AD7" w:rsidP="006B7B8C">
            <w:pPr>
              <w:jc w:val="both"/>
              <w:rPr>
                <w:b/>
              </w:rPr>
            </w:pPr>
            <w:r w:rsidRPr="000469BE">
              <w:rPr>
                <w:b/>
              </w:rPr>
              <w:t>Hora de Finalización</w:t>
            </w:r>
          </w:p>
        </w:tc>
        <w:tc>
          <w:tcPr>
            <w:tcW w:w="2709" w:type="dxa"/>
            <w:shd w:val="clear" w:color="auto" w:fill="FFFF00"/>
          </w:tcPr>
          <w:p w:rsidR="000F67AD" w:rsidRPr="000469BE" w:rsidRDefault="000F67AD" w:rsidP="006B7B8C">
            <w:pPr>
              <w:jc w:val="both"/>
            </w:pPr>
          </w:p>
        </w:tc>
      </w:tr>
    </w:tbl>
    <w:p w:rsidR="000F67AD" w:rsidRPr="000469BE" w:rsidRDefault="000F67AD" w:rsidP="000531A4">
      <w:pPr>
        <w:jc w:val="both"/>
      </w:pPr>
    </w:p>
    <w:tbl>
      <w:tblPr>
        <w:tblStyle w:val="Tablaconcuadrcula"/>
        <w:tblW w:w="0" w:type="auto"/>
        <w:jc w:val="center"/>
        <w:tblLook w:val="04A0" w:firstRow="1" w:lastRow="0" w:firstColumn="1" w:lastColumn="0" w:noHBand="0" w:noVBand="1"/>
      </w:tblPr>
      <w:tblGrid>
        <w:gridCol w:w="3675"/>
        <w:gridCol w:w="3176"/>
        <w:gridCol w:w="3219"/>
      </w:tblGrid>
      <w:tr w:rsidR="00715174" w:rsidRPr="000469BE" w:rsidTr="000469BE">
        <w:trPr>
          <w:trHeight w:val="185"/>
          <w:jc w:val="center"/>
        </w:trPr>
        <w:tc>
          <w:tcPr>
            <w:tcW w:w="3689" w:type="dxa"/>
            <w:shd w:val="clear" w:color="auto" w:fill="003B79"/>
          </w:tcPr>
          <w:p w:rsidR="000F67AD" w:rsidRPr="000469BE" w:rsidRDefault="00FD4AD7" w:rsidP="0004720A">
            <w:pPr>
              <w:jc w:val="center"/>
              <w:rPr>
                <w:b/>
                <w:color w:val="FFFFFF" w:themeColor="background1"/>
              </w:rPr>
            </w:pPr>
            <w:r w:rsidRPr="000469BE">
              <w:rPr>
                <w:b/>
                <w:color w:val="FFFFFF" w:themeColor="background1"/>
              </w:rPr>
              <w:t>Participantes</w:t>
            </w:r>
          </w:p>
        </w:tc>
        <w:tc>
          <w:tcPr>
            <w:tcW w:w="3186" w:type="dxa"/>
            <w:shd w:val="clear" w:color="auto" w:fill="003B79"/>
          </w:tcPr>
          <w:p w:rsidR="000F67AD" w:rsidRPr="000469BE" w:rsidRDefault="00FD4AD7" w:rsidP="0004720A">
            <w:pPr>
              <w:jc w:val="center"/>
              <w:rPr>
                <w:b/>
                <w:color w:val="FFFFFF" w:themeColor="background1"/>
              </w:rPr>
            </w:pPr>
            <w:r w:rsidRPr="000469BE">
              <w:rPr>
                <w:b/>
                <w:color w:val="FFFFFF" w:themeColor="background1"/>
              </w:rPr>
              <w:t>Cargo</w:t>
            </w:r>
          </w:p>
        </w:tc>
        <w:tc>
          <w:tcPr>
            <w:tcW w:w="3234" w:type="dxa"/>
            <w:shd w:val="clear" w:color="auto" w:fill="003B79"/>
          </w:tcPr>
          <w:p w:rsidR="000F67AD" w:rsidRPr="000469BE" w:rsidRDefault="00FD4AD7" w:rsidP="0004720A">
            <w:pPr>
              <w:jc w:val="center"/>
              <w:rPr>
                <w:b/>
                <w:color w:val="FFFFFF" w:themeColor="background1"/>
              </w:rPr>
            </w:pPr>
            <w:r w:rsidRPr="000469BE">
              <w:rPr>
                <w:b/>
                <w:color w:val="FFFFFF" w:themeColor="background1"/>
              </w:rPr>
              <w:t>Firma</w:t>
            </w:r>
          </w:p>
        </w:tc>
      </w:tr>
      <w:tr w:rsidR="00715174" w:rsidRPr="000469BE" w:rsidTr="000469BE">
        <w:trPr>
          <w:trHeight w:val="525"/>
          <w:jc w:val="center"/>
        </w:trPr>
        <w:tc>
          <w:tcPr>
            <w:tcW w:w="3689" w:type="dxa"/>
          </w:tcPr>
          <w:p w:rsidR="000F67AD" w:rsidRPr="00F86623" w:rsidRDefault="00F86623" w:rsidP="000531A4">
            <w:pPr>
              <w:jc w:val="both"/>
            </w:pPr>
            <w:proofErr w:type="spellStart"/>
            <w:r w:rsidRPr="00F86623">
              <w:t>Mgtr</w:t>
            </w:r>
            <w:proofErr w:type="spellEnd"/>
            <w:r w:rsidRPr="00F86623">
              <w:t>. Ada Fabiola Aguilar Rodríguez</w:t>
            </w:r>
          </w:p>
        </w:tc>
        <w:tc>
          <w:tcPr>
            <w:tcW w:w="3186" w:type="dxa"/>
          </w:tcPr>
          <w:p w:rsidR="000F67AD" w:rsidRPr="00F86623" w:rsidRDefault="00F86623" w:rsidP="000531A4">
            <w:pPr>
              <w:jc w:val="both"/>
            </w:pPr>
            <w:r w:rsidRPr="00F86623">
              <w:t>Coordinadora III, Coordinación Técnica</w:t>
            </w:r>
          </w:p>
        </w:tc>
        <w:tc>
          <w:tcPr>
            <w:tcW w:w="3234" w:type="dxa"/>
          </w:tcPr>
          <w:p w:rsidR="000F67AD" w:rsidRPr="00F86623" w:rsidRDefault="000F67AD" w:rsidP="000531A4">
            <w:pPr>
              <w:jc w:val="both"/>
            </w:pPr>
          </w:p>
        </w:tc>
      </w:tr>
      <w:tr w:rsidR="00715174" w:rsidRPr="000469BE" w:rsidTr="000469BE">
        <w:trPr>
          <w:trHeight w:val="568"/>
          <w:jc w:val="center"/>
        </w:trPr>
        <w:tc>
          <w:tcPr>
            <w:tcW w:w="3689" w:type="dxa"/>
          </w:tcPr>
          <w:p w:rsidR="000F67AD" w:rsidRPr="00F86623" w:rsidRDefault="00F86623" w:rsidP="000531A4">
            <w:pPr>
              <w:jc w:val="both"/>
            </w:pPr>
            <w:r>
              <w:t>Lcda. Geraldine Gabriela Quiñonez Juarez</w:t>
            </w:r>
          </w:p>
        </w:tc>
        <w:tc>
          <w:tcPr>
            <w:tcW w:w="3186" w:type="dxa"/>
          </w:tcPr>
          <w:p w:rsidR="000F67AD" w:rsidRPr="00F86623" w:rsidRDefault="00F86623" w:rsidP="000531A4">
            <w:pPr>
              <w:jc w:val="both"/>
            </w:pPr>
            <w:r>
              <w:t xml:space="preserve">Pedagoga  </w:t>
            </w:r>
          </w:p>
        </w:tc>
        <w:tc>
          <w:tcPr>
            <w:tcW w:w="3234" w:type="dxa"/>
          </w:tcPr>
          <w:p w:rsidR="000F67AD" w:rsidRPr="00F86623" w:rsidRDefault="000F67AD" w:rsidP="000531A4">
            <w:pPr>
              <w:jc w:val="both"/>
            </w:pPr>
          </w:p>
        </w:tc>
      </w:tr>
      <w:tr w:rsidR="00F86623" w:rsidRPr="000469BE" w:rsidTr="000469BE">
        <w:trPr>
          <w:trHeight w:val="568"/>
          <w:jc w:val="center"/>
        </w:trPr>
        <w:tc>
          <w:tcPr>
            <w:tcW w:w="3689" w:type="dxa"/>
          </w:tcPr>
          <w:p w:rsidR="00F86623" w:rsidRDefault="00F86623" w:rsidP="000531A4">
            <w:pPr>
              <w:jc w:val="both"/>
            </w:pPr>
            <w:r>
              <w:t>Lcda. Sandra Ivonne Martinez Aguilar</w:t>
            </w:r>
          </w:p>
        </w:tc>
        <w:tc>
          <w:tcPr>
            <w:tcW w:w="3186" w:type="dxa"/>
          </w:tcPr>
          <w:p w:rsidR="00F86623" w:rsidRDefault="00961EED" w:rsidP="000531A4">
            <w:pPr>
              <w:jc w:val="both"/>
            </w:pPr>
            <w:r>
              <w:t xml:space="preserve">Pedagoga  </w:t>
            </w:r>
          </w:p>
        </w:tc>
        <w:tc>
          <w:tcPr>
            <w:tcW w:w="3234" w:type="dxa"/>
          </w:tcPr>
          <w:p w:rsidR="00F86623" w:rsidRPr="00F86623" w:rsidRDefault="00F86623" w:rsidP="000531A4">
            <w:pPr>
              <w:jc w:val="both"/>
            </w:pPr>
          </w:p>
        </w:tc>
      </w:tr>
      <w:tr w:rsidR="00961EED" w:rsidRPr="000469BE" w:rsidTr="000469BE">
        <w:trPr>
          <w:trHeight w:val="568"/>
          <w:jc w:val="center"/>
        </w:trPr>
        <w:tc>
          <w:tcPr>
            <w:tcW w:w="3689" w:type="dxa"/>
          </w:tcPr>
          <w:p w:rsidR="00961EED" w:rsidRDefault="00961EED" w:rsidP="000531A4">
            <w:pPr>
              <w:jc w:val="both"/>
            </w:pPr>
            <w:r>
              <w:t>Lcda. Ana Regina Gongora Rojas</w:t>
            </w:r>
          </w:p>
        </w:tc>
        <w:tc>
          <w:tcPr>
            <w:tcW w:w="3186" w:type="dxa"/>
          </w:tcPr>
          <w:p w:rsidR="00961EED" w:rsidRDefault="00961EED" w:rsidP="000531A4">
            <w:pPr>
              <w:jc w:val="both"/>
            </w:pPr>
            <w:r>
              <w:t xml:space="preserve">Pedagoga  </w:t>
            </w:r>
          </w:p>
        </w:tc>
        <w:tc>
          <w:tcPr>
            <w:tcW w:w="3234" w:type="dxa"/>
          </w:tcPr>
          <w:p w:rsidR="00961EED" w:rsidRPr="00F86623" w:rsidRDefault="00961EED" w:rsidP="000531A4">
            <w:pPr>
              <w:jc w:val="both"/>
            </w:pPr>
          </w:p>
        </w:tc>
      </w:tr>
      <w:tr w:rsidR="00CE42C4" w:rsidRPr="000469BE" w:rsidTr="000469BE">
        <w:trPr>
          <w:trHeight w:val="568"/>
          <w:jc w:val="center"/>
        </w:trPr>
        <w:tc>
          <w:tcPr>
            <w:tcW w:w="3689" w:type="dxa"/>
          </w:tcPr>
          <w:p w:rsidR="00CE42C4" w:rsidRDefault="00CE42C4" w:rsidP="000531A4">
            <w:pPr>
              <w:jc w:val="both"/>
            </w:pPr>
            <w:r>
              <w:t>Lic. Herberth Giovanni Arias García</w:t>
            </w:r>
          </w:p>
        </w:tc>
        <w:tc>
          <w:tcPr>
            <w:tcW w:w="3186" w:type="dxa"/>
          </w:tcPr>
          <w:p w:rsidR="00CE42C4" w:rsidRDefault="00CE42C4" w:rsidP="000531A4">
            <w:pPr>
              <w:jc w:val="both"/>
            </w:pPr>
            <w:r>
              <w:t>Gestor de Calidad</w:t>
            </w:r>
            <w:bookmarkStart w:id="0" w:name="_GoBack"/>
            <w:bookmarkEnd w:id="0"/>
          </w:p>
        </w:tc>
        <w:tc>
          <w:tcPr>
            <w:tcW w:w="3234" w:type="dxa"/>
          </w:tcPr>
          <w:p w:rsidR="00CE42C4" w:rsidRPr="00F86623" w:rsidRDefault="00CE42C4" w:rsidP="000531A4">
            <w:pPr>
              <w:jc w:val="both"/>
            </w:pPr>
          </w:p>
        </w:tc>
      </w:tr>
    </w:tbl>
    <w:p w:rsidR="000F67AD" w:rsidRPr="000469BE" w:rsidRDefault="000F67AD" w:rsidP="000531A4">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70"/>
      </w:tblGrid>
      <w:tr w:rsidR="00715174" w:rsidRPr="000469BE" w:rsidTr="000469BE">
        <w:trPr>
          <w:trHeight w:val="221"/>
          <w:jc w:val="center"/>
        </w:trPr>
        <w:tc>
          <w:tcPr>
            <w:tcW w:w="10109" w:type="dxa"/>
            <w:shd w:val="clear" w:color="auto" w:fill="003B79"/>
          </w:tcPr>
          <w:p w:rsidR="00E05145" w:rsidRPr="000469BE" w:rsidRDefault="00FD4AD7" w:rsidP="000469BE">
            <w:pPr>
              <w:jc w:val="center"/>
              <w:rPr>
                <w:b/>
                <w:color w:val="FFFFFF" w:themeColor="background1"/>
              </w:rPr>
            </w:pPr>
            <w:r w:rsidRPr="000469BE">
              <w:rPr>
                <w:b/>
                <w:color w:val="FFFFFF" w:themeColor="background1"/>
              </w:rPr>
              <w:t>Agenda</w:t>
            </w:r>
          </w:p>
        </w:tc>
      </w:tr>
      <w:tr w:rsidR="00715174" w:rsidRPr="000469BE" w:rsidTr="000469BE">
        <w:trPr>
          <w:trHeight w:val="109"/>
          <w:jc w:val="center"/>
        </w:trPr>
        <w:tc>
          <w:tcPr>
            <w:tcW w:w="10109" w:type="dxa"/>
          </w:tcPr>
          <w:p w:rsidR="0004720A" w:rsidRPr="00961EED" w:rsidRDefault="00961EED" w:rsidP="00961EED">
            <w:r>
              <w:t>Analizar la acción de mejora 479 para definir la ruta más adecuada para la implementación.</w:t>
            </w:r>
          </w:p>
        </w:tc>
      </w:tr>
      <w:tr w:rsidR="00715174" w:rsidRPr="000469BE" w:rsidTr="000469BE">
        <w:trPr>
          <w:trHeight w:val="109"/>
          <w:jc w:val="center"/>
        </w:trPr>
        <w:tc>
          <w:tcPr>
            <w:tcW w:w="10109" w:type="dxa"/>
          </w:tcPr>
          <w:p w:rsidR="00BF626B" w:rsidRPr="000469BE" w:rsidRDefault="00BF626B" w:rsidP="000469BE">
            <w:pPr>
              <w:jc w:val="center"/>
              <w:rPr>
                <w:b/>
              </w:rPr>
            </w:pPr>
          </w:p>
        </w:tc>
      </w:tr>
    </w:tbl>
    <w:p w:rsidR="00BF626B" w:rsidRPr="000469BE" w:rsidRDefault="00BF626B" w:rsidP="003617B0">
      <w:pPr>
        <w:shd w:val="clear" w:color="auto" w:fill="FFFFFF" w:themeFill="background1"/>
        <w:jc w:val="both"/>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4"/>
        <w:gridCol w:w="5412"/>
        <w:gridCol w:w="1974"/>
      </w:tblGrid>
      <w:tr w:rsidR="00715174" w:rsidRPr="000469BE" w:rsidTr="00961EED">
        <w:trPr>
          <w:jc w:val="center"/>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auto"/>
          </w:tcPr>
          <w:p w:rsidR="003617B0" w:rsidRPr="000469BE" w:rsidRDefault="00FD4AD7" w:rsidP="003617B0">
            <w:pPr>
              <w:shd w:val="clear" w:color="auto" w:fill="FFFFFF" w:themeFill="background1"/>
              <w:jc w:val="center"/>
              <w:rPr>
                <w:b/>
                <w:color w:val="0F243E" w:themeColor="text2" w:themeShade="80"/>
              </w:rPr>
            </w:pPr>
            <w:r w:rsidRPr="000469BE">
              <w:rPr>
                <w:b/>
                <w:color w:val="0F243E" w:themeColor="text2" w:themeShade="80"/>
              </w:rPr>
              <w:t xml:space="preserve">Revisión de acuerdos </w:t>
            </w:r>
            <w:r w:rsidR="0061149E" w:rsidRPr="000469BE">
              <w:rPr>
                <w:b/>
                <w:color w:val="0F243E" w:themeColor="text2" w:themeShade="80"/>
              </w:rPr>
              <w:t xml:space="preserve">reunión </w:t>
            </w:r>
            <w:r w:rsidRPr="000469BE">
              <w:rPr>
                <w:b/>
                <w:color w:val="0F243E" w:themeColor="text2" w:themeShade="80"/>
              </w:rPr>
              <w:t>anterior</w:t>
            </w:r>
          </w:p>
        </w:tc>
      </w:tr>
      <w:tr w:rsidR="00715174" w:rsidRPr="000469BE" w:rsidTr="00961EED">
        <w:trPr>
          <w:jc w:val="center"/>
        </w:trPr>
        <w:tc>
          <w:tcPr>
            <w:tcW w:w="2684" w:type="dxa"/>
            <w:tcBorders>
              <w:top w:val="single" w:sz="4" w:space="0" w:color="000000"/>
              <w:left w:val="single" w:sz="4" w:space="0" w:color="000000"/>
              <w:bottom w:val="single" w:sz="4" w:space="0" w:color="000000"/>
              <w:right w:val="single" w:sz="4" w:space="0" w:color="000000"/>
            </w:tcBorders>
            <w:shd w:val="clear" w:color="auto" w:fill="003B79"/>
          </w:tcPr>
          <w:p w:rsidR="003617B0" w:rsidRPr="000469BE" w:rsidRDefault="00FD4AD7" w:rsidP="009836CC">
            <w:pPr>
              <w:jc w:val="center"/>
              <w:rPr>
                <w:b/>
              </w:rPr>
            </w:pPr>
            <w:r w:rsidRPr="000469BE">
              <w:rPr>
                <w:b/>
              </w:rPr>
              <w:t>Acción</w:t>
            </w:r>
          </w:p>
        </w:tc>
        <w:tc>
          <w:tcPr>
            <w:tcW w:w="5412" w:type="dxa"/>
            <w:tcBorders>
              <w:top w:val="single" w:sz="4" w:space="0" w:color="000000"/>
              <w:left w:val="single" w:sz="4" w:space="0" w:color="000000"/>
              <w:bottom w:val="single" w:sz="4" w:space="0" w:color="000000"/>
              <w:right w:val="single" w:sz="4" w:space="0" w:color="000000"/>
            </w:tcBorders>
            <w:shd w:val="clear" w:color="auto" w:fill="003B79"/>
          </w:tcPr>
          <w:p w:rsidR="003617B0" w:rsidRPr="000469BE" w:rsidRDefault="00FD4AD7" w:rsidP="009836CC">
            <w:pPr>
              <w:jc w:val="center"/>
              <w:rPr>
                <w:b/>
                <w:color w:val="FFFFFF" w:themeColor="background1"/>
              </w:rPr>
            </w:pPr>
            <w:r w:rsidRPr="000469BE">
              <w:rPr>
                <w:b/>
                <w:color w:val="FFFFFF" w:themeColor="background1"/>
              </w:rPr>
              <w:t>Estado</w:t>
            </w:r>
          </w:p>
        </w:tc>
        <w:tc>
          <w:tcPr>
            <w:tcW w:w="1974" w:type="dxa"/>
            <w:tcBorders>
              <w:top w:val="single" w:sz="4" w:space="0" w:color="000000"/>
              <w:left w:val="single" w:sz="4" w:space="0" w:color="000000"/>
              <w:bottom w:val="single" w:sz="4" w:space="0" w:color="000000"/>
              <w:right w:val="single" w:sz="4" w:space="0" w:color="000000"/>
            </w:tcBorders>
            <w:shd w:val="clear" w:color="auto" w:fill="003B79"/>
          </w:tcPr>
          <w:p w:rsidR="003617B0" w:rsidRPr="000469BE" w:rsidRDefault="00FD4AD7" w:rsidP="009836CC">
            <w:pPr>
              <w:jc w:val="center"/>
              <w:rPr>
                <w:b/>
                <w:color w:val="FFFFFF" w:themeColor="background1"/>
              </w:rPr>
            </w:pPr>
            <w:r w:rsidRPr="000469BE">
              <w:rPr>
                <w:b/>
                <w:color w:val="FFFFFF" w:themeColor="background1"/>
              </w:rPr>
              <w:t>Conclusión</w:t>
            </w:r>
          </w:p>
        </w:tc>
      </w:tr>
      <w:tr w:rsidR="00715174" w:rsidRPr="000469BE" w:rsidTr="00961EED">
        <w:trPr>
          <w:jc w:val="center"/>
        </w:trPr>
        <w:tc>
          <w:tcPr>
            <w:tcW w:w="2684" w:type="dxa"/>
          </w:tcPr>
          <w:p w:rsidR="003617B0" w:rsidRPr="000469BE" w:rsidRDefault="00961EED" w:rsidP="00961EED">
            <w:pPr>
              <w:jc w:val="center"/>
              <w:rPr>
                <w:b/>
              </w:rPr>
            </w:pPr>
            <w:r>
              <w:rPr>
                <w:b/>
              </w:rPr>
              <w:t>n/a</w:t>
            </w:r>
          </w:p>
        </w:tc>
        <w:tc>
          <w:tcPr>
            <w:tcW w:w="5412" w:type="dxa"/>
          </w:tcPr>
          <w:p w:rsidR="003617B0" w:rsidRPr="000469BE" w:rsidRDefault="00961EED" w:rsidP="00961EED">
            <w:pPr>
              <w:jc w:val="center"/>
              <w:rPr>
                <w:b/>
              </w:rPr>
            </w:pPr>
            <w:r>
              <w:rPr>
                <w:b/>
              </w:rPr>
              <w:t>n/a</w:t>
            </w:r>
          </w:p>
        </w:tc>
        <w:tc>
          <w:tcPr>
            <w:tcW w:w="1974" w:type="dxa"/>
          </w:tcPr>
          <w:p w:rsidR="003617B0" w:rsidRPr="000469BE" w:rsidRDefault="00961EED" w:rsidP="00961EED">
            <w:pPr>
              <w:jc w:val="center"/>
              <w:rPr>
                <w:b/>
              </w:rPr>
            </w:pPr>
            <w:r>
              <w:rPr>
                <w:b/>
              </w:rPr>
              <w:t>n/a</w:t>
            </w:r>
          </w:p>
        </w:tc>
      </w:tr>
    </w:tbl>
    <w:p w:rsidR="00181828" w:rsidRPr="000469BE" w:rsidRDefault="00181828" w:rsidP="00FD4407">
      <w:pPr>
        <w:jc w:val="both"/>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02"/>
        <w:gridCol w:w="3652"/>
        <w:gridCol w:w="2525"/>
        <w:gridCol w:w="991"/>
      </w:tblGrid>
      <w:tr w:rsidR="00715174" w:rsidRPr="000469BE" w:rsidTr="00CE42C4">
        <w:trPr>
          <w:jc w:val="center"/>
        </w:trPr>
        <w:tc>
          <w:tcPr>
            <w:tcW w:w="10070" w:type="dxa"/>
            <w:gridSpan w:val="4"/>
            <w:tcBorders>
              <w:top w:val="single" w:sz="4" w:space="0" w:color="000000"/>
              <w:left w:val="single" w:sz="4" w:space="0" w:color="000000"/>
              <w:bottom w:val="single" w:sz="4" w:space="0" w:color="000000"/>
              <w:right w:val="single" w:sz="4" w:space="0" w:color="000000"/>
            </w:tcBorders>
            <w:shd w:val="clear" w:color="auto" w:fill="auto"/>
          </w:tcPr>
          <w:p w:rsidR="00181828" w:rsidRPr="000469BE" w:rsidRDefault="00FD4AD7" w:rsidP="009836CC">
            <w:pPr>
              <w:jc w:val="center"/>
              <w:rPr>
                <w:b/>
                <w:color w:val="0F243E" w:themeColor="text2" w:themeShade="80"/>
              </w:rPr>
            </w:pPr>
            <w:r w:rsidRPr="000469BE">
              <w:rPr>
                <w:b/>
                <w:color w:val="0F243E" w:themeColor="text2" w:themeShade="80"/>
              </w:rPr>
              <w:t>Desarrollo de la reunión</w:t>
            </w:r>
          </w:p>
        </w:tc>
      </w:tr>
      <w:tr w:rsidR="00715174" w:rsidRPr="000469BE" w:rsidTr="00CE42C4">
        <w:trPr>
          <w:jc w:val="center"/>
        </w:trPr>
        <w:tc>
          <w:tcPr>
            <w:tcW w:w="2902" w:type="dxa"/>
            <w:tcBorders>
              <w:top w:val="single" w:sz="4" w:space="0" w:color="000000"/>
              <w:left w:val="single" w:sz="4" w:space="0" w:color="000000"/>
              <w:bottom w:val="single" w:sz="4" w:space="0" w:color="000000"/>
              <w:right w:val="single" w:sz="4" w:space="0" w:color="000000"/>
            </w:tcBorders>
            <w:shd w:val="clear" w:color="auto" w:fill="003B79"/>
            <w:vAlign w:val="center"/>
          </w:tcPr>
          <w:p w:rsidR="00181828" w:rsidRPr="000469BE" w:rsidRDefault="00FD4AD7" w:rsidP="009836CC">
            <w:pPr>
              <w:jc w:val="center"/>
              <w:rPr>
                <w:b/>
              </w:rPr>
            </w:pPr>
            <w:r w:rsidRPr="000469BE">
              <w:rPr>
                <w:b/>
              </w:rPr>
              <w:t>Tema</w:t>
            </w:r>
          </w:p>
        </w:tc>
        <w:tc>
          <w:tcPr>
            <w:tcW w:w="3652" w:type="dxa"/>
            <w:tcBorders>
              <w:top w:val="single" w:sz="4" w:space="0" w:color="000000"/>
              <w:left w:val="single" w:sz="4" w:space="0" w:color="000000"/>
              <w:bottom w:val="single" w:sz="4" w:space="0" w:color="000000"/>
              <w:right w:val="single" w:sz="4" w:space="0" w:color="000000"/>
            </w:tcBorders>
            <w:shd w:val="clear" w:color="auto" w:fill="003B79"/>
            <w:vAlign w:val="center"/>
          </w:tcPr>
          <w:p w:rsidR="00181828" w:rsidRPr="000469BE" w:rsidRDefault="00FD4AD7" w:rsidP="009836CC">
            <w:pPr>
              <w:jc w:val="center"/>
              <w:rPr>
                <w:b/>
                <w:color w:val="FFFFFF" w:themeColor="background1"/>
              </w:rPr>
            </w:pPr>
            <w:r w:rsidRPr="000469BE">
              <w:rPr>
                <w:b/>
                <w:color w:val="FFFFFF" w:themeColor="background1"/>
              </w:rPr>
              <w:t>Análisis</w:t>
            </w:r>
          </w:p>
        </w:tc>
        <w:tc>
          <w:tcPr>
            <w:tcW w:w="2525" w:type="dxa"/>
            <w:tcBorders>
              <w:top w:val="single" w:sz="4" w:space="0" w:color="000000"/>
              <w:left w:val="single" w:sz="4" w:space="0" w:color="000000"/>
              <w:bottom w:val="single" w:sz="4" w:space="0" w:color="000000"/>
              <w:right w:val="single" w:sz="4" w:space="0" w:color="000000"/>
            </w:tcBorders>
            <w:shd w:val="clear" w:color="auto" w:fill="003B79"/>
            <w:vAlign w:val="center"/>
          </w:tcPr>
          <w:p w:rsidR="00181828" w:rsidRPr="000469BE" w:rsidRDefault="00FD4AD7" w:rsidP="009836CC">
            <w:pPr>
              <w:jc w:val="center"/>
              <w:rPr>
                <w:b/>
                <w:color w:val="FFFFFF" w:themeColor="background1"/>
              </w:rPr>
            </w:pPr>
            <w:r w:rsidRPr="000469BE">
              <w:rPr>
                <w:b/>
                <w:color w:val="FFFFFF" w:themeColor="background1"/>
              </w:rPr>
              <w:t>Pendientes a trabajar</w:t>
            </w:r>
          </w:p>
        </w:tc>
        <w:tc>
          <w:tcPr>
            <w:tcW w:w="991" w:type="dxa"/>
            <w:tcBorders>
              <w:top w:val="single" w:sz="4" w:space="0" w:color="000000"/>
              <w:left w:val="single" w:sz="4" w:space="0" w:color="000000"/>
              <w:bottom w:val="single" w:sz="4" w:space="0" w:color="000000"/>
              <w:right w:val="single" w:sz="4" w:space="0" w:color="000000"/>
            </w:tcBorders>
            <w:shd w:val="clear" w:color="auto" w:fill="003B79"/>
          </w:tcPr>
          <w:p w:rsidR="00181828" w:rsidRPr="000469BE" w:rsidRDefault="00FD4AD7" w:rsidP="009836CC">
            <w:pPr>
              <w:jc w:val="center"/>
              <w:rPr>
                <w:b/>
                <w:color w:val="FFFFFF" w:themeColor="background1"/>
              </w:rPr>
            </w:pPr>
            <w:r w:rsidRPr="000469BE">
              <w:rPr>
                <w:b/>
                <w:color w:val="FFFFFF" w:themeColor="background1"/>
              </w:rPr>
              <w:t>Fecha de entrega</w:t>
            </w:r>
          </w:p>
        </w:tc>
      </w:tr>
      <w:tr w:rsidR="00715174" w:rsidRPr="000469BE" w:rsidTr="00CE42C4">
        <w:trPr>
          <w:jc w:val="center"/>
        </w:trPr>
        <w:tc>
          <w:tcPr>
            <w:tcW w:w="2902" w:type="dxa"/>
          </w:tcPr>
          <w:p w:rsidR="00181828" w:rsidRPr="000469BE" w:rsidRDefault="00961EED" w:rsidP="009836CC">
            <w:pPr>
              <w:jc w:val="both"/>
              <w:rPr>
                <w:b/>
              </w:rPr>
            </w:pPr>
            <w:r>
              <w:t>Análisis de la recomendación</w:t>
            </w:r>
          </w:p>
        </w:tc>
        <w:tc>
          <w:tcPr>
            <w:tcW w:w="3652" w:type="dxa"/>
          </w:tcPr>
          <w:p w:rsidR="007F0B25" w:rsidRPr="007F0B25" w:rsidRDefault="00CE42C4" w:rsidP="007F0B25">
            <w:pPr>
              <w:jc w:val="both"/>
            </w:pPr>
            <w:r>
              <w:t>Se analiza la recomendación y el contexto de la auditoría externa con el propósito de evaluar el proceso más adecuado para definir el perfil del docente idóneo que cuente con las competencias necesarias para impartir la temática.</w:t>
            </w:r>
          </w:p>
        </w:tc>
        <w:tc>
          <w:tcPr>
            <w:tcW w:w="2525" w:type="dxa"/>
          </w:tcPr>
          <w:p w:rsidR="00181828" w:rsidRPr="000469BE" w:rsidRDefault="00181828" w:rsidP="009836CC">
            <w:pPr>
              <w:jc w:val="both"/>
              <w:rPr>
                <w:b/>
              </w:rPr>
            </w:pPr>
          </w:p>
        </w:tc>
        <w:tc>
          <w:tcPr>
            <w:tcW w:w="991" w:type="dxa"/>
          </w:tcPr>
          <w:p w:rsidR="00181828" w:rsidRPr="000469BE" w:rsidRDefault="00181828" w:rsidP="009836CC">
            <w:pPr>
              <w:jc w:val="both"/>
              <w:rPr>
                <w:b/>
              </w:rPr>
            </w:pPr>
          </w:p>
        </w:tc>
      </w:tr>
      <w:tr w:rsidR="00715174" w:rsidRPr="000469BE" w:rsidTr="00CE42C4">
        <w:trPr>
          <w:jc w:val="center"/>
        </w:trPr>
        <w:tc>
          <w:tcPr>
            <w:tcW w:w="2902" w:type="dxa"/>
          </w:tcPr>
          <w:p w:rsidR="00181828" w:rsidRPr="000469BE" w:rsidRDefault="00961EED" w:rsidP="009836CC">
            <w:pPr>
              <w:jc w:val="both"/>
              <w:rPr>
                <w:b/>
              </w:rPr>
            </w:pPr>
            <w:r>
              <w:t>Identifica</w:t>
            </w:r>
            <w:r w:rsidR="007F0B25">
              <w:t>ción de competencias necesarias</w:t>
            </w:r>
          </w:p>
        </w:tc>
        <w:tc>
          <w:tcPr>
            <w:tcW w:w="3652" w:type="dxa"/>
          </w:tcPr>
          <w:p w:rsidR="00CE42C4" w:rsidRDefault="00CE42C4" w:rsidP="00CE42C4">
            <w:pPr>
              <w:jc w:val="both"/>
            </w:pPr>
            <w:r>
              <w:t xml:space="preserve">La identificación de las competencias, conocimientos, </w:t>
            </w:r>
            <w:r>
              <w:lastRenderedPageBreak/>
              <w:t>habilidades y actitudes necesarias para impartir la temática específica dentro del Diseño Curricular y/o Contenido Programático se establecerá en los formatos actualmente utilizados.</w:t>
            </w:r>
          </w:p>
          <w:p w:rsidR="00CE42C4" w:rsidRDefault="00CE42C4" w:rsidP="00CE42C4">
            <w:pPr>
              <w:jc w:val="both"/>
            </w:pPr>
          </w:p>
          <w:p w:rsidR="007F0B25" w:rsidRDefault="00CE42C4" w:rsidP="00CE42C4">
            <w:pPr>
              <w:jc w:val="both"/>
            </w:pPr>
            <w:r>
              <w:t>Las competencias, habilidades y actitudes definidas para las actividades académicas serán aquellas que, desde un enfoque pedagógico, se consideren más adecuadas para impartir la temática. La selección y asignación del personal docente estará a cargo de la Coordinación de Programas de Formación, responsable de la ejecución de las capacitaciones</w:t>
            </w:r>
          </w:p>
          <w:p w:rsidR="00CE42C4" w:rsidRPr="000469BE" w:rsidRDefault="00CE42C4" w:rsidP="00CE42C4">
            <w:pPr>
              <w:jc w:val="both"/>
              <w:rPr>
                <w:b/>
              </w:rPr>
            </w:pPr>
          </w:p>
        </w:tc>
        <w:tc>
          <w:tcPr>
            <w:tcW w:w="2525" w:type="dxa"/>
          </w:tcPr>
          <w:p w:rsidR="00181828" w:rsidRPr="000469BE" w:rsidRDefault="00181828" w:rsidP="009836CC">
            <w:pPr>
              <w:jc w:val="both"/>
              <w:rPr>
                <w:b/>
              </w:rPr>
            </w:pPr>
          </w:p>
        </w:tc>
        <w:tc>
          <w:tcPr>
            <w:tcW w:w="991" w:type="dxa"/>
          </w:tcPr>
          <w:p w:rsidR="00181828" w:rsidRPr="000469BE" w:rsidRDefault="00181828" w:rsidP="009836CC">
            <w:pPr>
              <w:jc w:val="both"/>
              <w:rPr>
                <w:b/>
              </w:rPr>
            </w:pPr>
          </w:p>
        </w:tc>
      </w:tr>
    </w:tbl>
    <w:p w:rsidR="00181828" w:rsidRPr="000469BE" w:rsidRDefault="00181828" w:rsidP="00FD4407">
      <w:pPr>
        <w:jc w:val="both"/>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92"/>
        <w:gridCol w:w="3509"/>
        <w:gridCol w:w="1269"/>
      </w:tblGrid>
      <w:tr w:rsidR="00715174" w:rsidRPr="000469BE" w:rsidTr="000469BE">
        <w:trPr>
          <w:jc w:val="center"/>
        </w:trPr>
        <w:tc>
          <w:tcPr>
            <w:tcW w:w="10109" w:type="dxa"/>
            <w:gridSpan w:val="3"/>
            <w:tcBorders>
              <w:top w:val="single" w:sz="4" w:space="0" w:color="000000"/>
              <w:left w:val="single" w:sz="4" w:space="0" w:color="000000"/>
              <w:bottom w:val="single" w:sz="4" w:space="0" w:color="000000"/>
              <w:right w:val="single" w:sz="4" w:space="0" w:color="000000"/>
            </w:tcBorders>
            <w:shd w:val="clear" w:color="auto" w:fill="auto"/>
          </w:tcPr>
          <w:p w:rsidR="00EC6802" w:rsidRPr="000469BE" w:rsidRDefault="00FD4AD7" w:rsidP="005756AF">
            <w:pPr>
              <w:jc w:val="center"/>
              <w:rPr>
                <w:b/>
                <w:color w:val="0F243E" w:themeColor="text2" w:themeShade="80"/>
              </w:rPr>
            </w:pPr>
            <w:r w:rsidRPr="000469BE">
              <w:rPr>
                <w:b/>
                <w:color w:val="0F243E" w:themeColor="text2" w:themeShade="80"/>
              </w:rPr>
              <w:t>Acuerdos</w:t>
            </w:r>
          </w:p>
        </w:tc>
      </w:tr>
      <w:tr w:rsidR="00715174" w:rsidRPr="000469BE" w:rsidTr="000469BE">
        <w:trPr>
          <w:jc w:val="center"/>
        </w:trPr>
        <w:tc>
          <w:tcPr>
            <w:tcW w:w="5316" w:type="dxa"/>
            <w:tcBorders>
              <w:top w:val="single" w:sz="4" w:space="0" w:color="000000"/>
              <w:left w:val="single" w:sz="4" w:space="0" w:color="000000"/>
              <w:bottom w:val="single" w:sz="4" w:space="0" w:color="000000"/>
              <w:right w:val="single" w:sz="4" w:space="0" w:color="000000"/>
            </w:tcBorders>
            <w:shd w:val="clear" w:color="auto" w:fill="003B79"/>
            <w:vAlign w:val="center"/>
          </w:tcPr>
          <w:p w:rsidR="005756AF" w:rsidRPr="000469BE" w:rsidRDefault="00FD4AD7" w:rsidP="009836CC">
            <w:pPr>
              <w:jc w:val="center"/>
              <w:rPr>
                <w:b/>
              </w:rPr>
            </w:pPr>
            <w:r w:rsidRPr="000469BE">
              <w:rPr>
                <w:b/>
              </w:rPr>
              <w:t>Acción</w:t>
            </w:r>
          </w:p>
        </w:tc>
        <w:tc>
          <w:tcPr>
            <w:tcW w:w="3522" w:type="dxa"/>
            <w:tcBorders>
              <w:top w:val="single" w:sz="4" w:space="0" w:color="000000"/>
              <w:left w:val="single" w:sz="4" w:space="0" w:color="000000"/>
              <w:bottom w:val="single" w:sz="4" w:space="0" w:color="000000"/>
              <w:right w:val="single" w:sz="4" w:space="0" w:color="000000"/>
            </w:tcBorders>
            <w:shd w:val="clear" w:color="auto" w:fill="003B79"/>
            <w:vAlign w:val="center"/>
          </w:tcPr>
          <w:p w:rsidR="005756AF" w:rsidRPr="000469BE" w:rsidRDefault="00FD4AD7" w:rsidP="009836CC">
            <w:pPr>
              <w:jc w:val="center"/>
              <w:rPr>
                <w:b/>
                <w:color w:val="FFFFFF" w:themeColor="background1"/>
              </w:rPr>
            </w:pPr>
            <w:r w:rsidRPr="000469BE">
              <w:rPr>
                <w:b/>
                <w:color w:val="FFFFFF" w:themeColor="background1"/>
              </w:rPr>
              <w:t>Responsable</w:t>
            </w:r>
          </w:p>
        </w:tc>
        <w:tc>
          <w:tcPr>
            <w:tcW w:w="1271" w:type="dxa"/>
            <w:tcBorders>
              <w:top w:val="single" w:sz="4" w:space="0" w:color="000000"/>
              <w:left w:val="single" w:sz="4" w:space="0" w:color="000000"/>
              <w:bottom w:val="single" w:sz="4" w:space="0" w:color="000000"/>
              <w:right w:val="single" w:sz="4" w:space="0" w:color="000000"/>
            </w:tcBorders>
            <w:shd w:val="clear" w:color="auto" w:fill="003B79"/>
          </w:tcPr>
          <w:p w:rsidR="005756AF" w:rsidRPr="000469BE" w:rsidRDefault="00FD4AD7" w:rsidP="005756AF">
            <w:pPr>
              <w:jc w:val="center"/>
              <w:rPr>
                <w:b/>
                <w:color w:val="FFFFFF" w:themeColor="background1"/>
              </w:rPr>
            </w:pPr>
            <w:r w:rsidRPr="000469BE">
              <w:rPr>
                <w:b/>
                <w:color w:val="FFFFFF" w:themeColor="background1"/>
              </w:rPr>
              <w:t>Fecha de entrega</w:t>
            </w:r>
          </w:p>
        </w:tc>
      </w:tr>
      <w:tr w:rsidR="00715174" w:rsidRPr="000469BE" w:rsidTr="000469BE">
        <w:trPr>
          <w:jc w:val="center"/>
        </w:trPr>
        <w:tc>
          <w:tcPr>
            <w:tcW w:w="5316" w:type="dxa"/>
          </w:tcPr>
          <w:p w:rsidR="005756AF" w:rsidRPr="000469BE" w:rsidRDefault="00CE42C4" w:rsidP="00C74DD9">
            <w:pPr>
              <w:jc w:val="both"/>
              <w:rPr>
                <w:b/>
              </w:rPr>
            </w:pPr>
            <w:r>
              <w:rPr>
                <w:b/>
              </w:rPr>
              <w:t xml:space="preserve">Realizar la modificación de los formatos </w:t>
            </w:r>
          </w:p>
        </w:tc>
        <w:tc>
          <w:tcPr>
            <w:tcW w:w="3522" w:type="dxa"/>
          </w:tcPr>
          <w:p w:rsidR="005756AF" w:rsidRPr="000469BE" w:rsidRDefault="00CE42C4" w:rsidP="00C74DD9">
            <w:pPr>
              <w:jc w:val="both"/>
              <w:rPr>
                <w:b/>
              </w:rPr>
            </w:pPr>
            <w:r>
              <w:rPr>
                <w:b/>
              </w:rPr>
              <w:t>Gestor de Calidad</w:t>
            </w:r>
          </w:p>
        </w:tc>
        <w:tc>
          <w:tcPr>
            <w:tcW w:w="1271" w:type="dxa"/>
          </w:tcPr>
          <w:p w:rsidR="005756AF" w:rsidRPr="000469BE" w:rsidRDefault="00CE42C4" w:rsidP="00C74DD9">
            <w:pPr>
              <w:jc w:val="both"/>
              <w:rPr>
                <w:b/>
              </w:rPr>
            </w:pPr>
            <w:r>
              <w:rPr>
                <w:b/>
              </w:rPr>
              <w:t>xx</w:t>
            </w:r>
          </w:p>
        </w:tc>
      </w:tr>
      <w:tr w:rsidR="00715174" w:rsidRPr="000469BE" w:rsidTr="000469BE">
        <w:trPr>
          <w:jc w:val="center"/>
        </w:trPr>
        <w:tc>
          <w:tcPr>
            <w:tcW w:w="5316" w:type="dxa"/>
          </w:tcPr>
          <w:p w:rsidR="005756AF" w:rsidRPr="000469BE" w:rsidRDefault="005756AF" w:rsidP="003E6C3B">
            <w:pPr>
              <w:jc w:val="both"/>
              <w:rPr>
                <w:b/>
              </w:rPr>
            </w:pPr>
          </w:p>
        </w:tc>
        <w:tc>
          <w:tcPr>
            <w:tcW w:w="3522" w:type="dxa"/>
          </w:tcPr>
          <w:p w:rsidR="005756AF" w:rsidRPr="000469BE" w:rsidRDefault="005756AF" w:rsidP="003E6C3B">
            <w:pPr>
              <w:jc w:val="both"/>
              <w:rPr>
                <w:b/>
              </w:rPr>
            </w:pPr>
          </w:p>
        </w:tc>
        <w:tc>
          <w:tcPr>
            <w:tcW w:w="1271" w:type="dxa"/>
          </w:tcPr>
          <w:p w:rsidR="005756AF" w:rsidRPr="000469BE" w:rsidRDefault="005756AF" w:rsidP="003E6C3B">
            <w:pPr>
              <w:jc w:val="both"/>
              <w:rPr>
                <w:b/>
              </w:rPr>
            </w:pPr>
          </w:p>
        </w:tc>
      </w:tr>
    </w:tbl>
    <w:p w:rsidR="00E05145" w:rsidRPr="000469BE" w:rsidRDefault="00E05145" w:rsidP="000531A4">
      <w:pPr>
        <w:jc w:val="both"/>
      </w:pPr>
    </w:p>
    <w:tbl>
      <w:tblPr>
        <w:tblStyle w:val="Tablaconcuadrcula"/>
        <w:tblW w:w="0" w:type="auto"/>
        <w:jc w:val="center"/>
        <w:tblLook w:val="04A0" w:firstRow="1" w:lastRow="0" w:firstColumn="1" w:lastColumn="0" w:noHBand="0" w:noVBand="1"/>
      </w:tblPr>
      <w:tblGrid>
        <w:gridCol w:w="910"/>
        <w:gridCol w:w="1000"/>
        <w:gridCol w:w="1138"/>
        <w:gridCol w:w="988"/>
        <w:gridCol w:w="1727"/>
        <w:gridCol w:w="2308"/>
      </w:tblGrid>
      <w:tr w:rsidR="00715174" w:rsidRPr="000469BE" w:rsidTr="000469BE">
        <w:trPr>
          <w:trHeight w:val="185"/>
          <w:jc w:val="center"/>
        </w:trPr>
        <w:tc>
          <w:tcPr>
            <w:tcW w:w="8022" w:type="dxa"/>
            <w:gridSpan w:val="6"/>
            <w:shd w:val="clear" w:color="auto" w:fill="FFFFFF" w:themeFill="background1"/>
          </w:tcPr>
          <w:p w:rsidR="00E20641" w:rsidRPr="000469BE" w:rsidRDefault="00FD4AD7" w:rsidP="00102BF3">
            <w:pPr>
              <w:jc w:val="center"/>
              <w:rPr>
                <w:b/>
                <w:color w:val="0F243E" w:themeColor="text2" w:themeShade="80"/>
              </w:rPr>
            </w:pPr>
            <w:r w:rsidRPr="000469BE">
              <w:rPr>
                <w:b/>
                <w:color w:val="0F243E" w:themeColor="text2" w:themeShade="80"/>
              </w:rPr>
              <w:t>Próxima reunión</w:t>
            </w:r>
          </w:p>
        </w:tc>
      </w:tr>
      <w:tr w:rsidR="00715174" w:rsidRPr="000469BE" w:rsidTr="000469BE">
        <w:trPr>
          <w:jc w:val="center"/>
        </w:trPr>
        <w:tc>
          <w:tcPr>
            <w:tcW w:w="861" w:type="dxa"/>
            <w:shd w:val="clear" w:color="auto" w:fill="003B79"/>
          </w:tcPr>
          <w:p w:rsidR="00FE4454" w:rsidRPr="000469BE" w:rsidRDefault="00FD4AD7" w:rsidP="00102BF3">
            <w:pPr>
              <w:jc w:val="both"/>
              <w:rPr>
                <w:b/>
              </w:rPr>
            </w:pPr>
            <w:r w:rsidRPr="000469BE">
              <w:rPr>
                <w:b/>
              </w:rPr>
              <w:t>Fecha:</w:t>
            </w:r>
          </w:p>
        </w:tc>
        <w:tc>
          <w:tcPr>
            <w:tcW w:w="1000" w:type="dxa"/>
          </w:tcPr>
          <w:p w:rsidR="00FE4454" w:rsidRPr="000469BE" w:rsidRDefault="00FE4454" w:rsidP="00102BF3">
            <w:pPr>
              <w:jc w:val="both"/>
              <w:rPr>
                <w:b/>
              </w:rPr>
            </w:pPr>
          </w:p>
        </w:tc>
        <w:tc>
          <w:tcPr>
            <w:tcW w:w="1138" w:type="dxa"/>
            <w:shd w:val="clear" w:color="auto" w:fill="003B79"/>
          </w:tcPr>
          <w:p w:rsidR="00FE4454" w:rsidRPr="000469BE" w:rsidRDefault="00FD4AD7" w:rsidP="00102BF3">
            <w:pPr>
              <w:jc w:val="both"/>
              <w:rPr>
                <w:b/>
                <w:color w:val="FFFFFF" w:themeColor="background1"/>
              </w:rPr>
            </w:pPr>
            <w:r w:rsidRPr="000469BE">
              <w:rPr>
                <w:b/>
                <w:color w:val="FFFFFF" w:themeColor="background1"/>
              </w:rPr>
              <w:t>Hora:</w:t>
            </w:r>
          </w:p>
        </w:tc>
        <w:tc>
          <w:tcPr>
            <w:tcW w:w="988" w:type="dxa"/>
          </w:tcPr>
          <w:p w:rsidR="00FE4454" w:rsidRPr="000469BE" w:rsidRDefault="00FE4454" w:rsidP="00102BF3">
            <w:pPr>
              <w:jc w:val="both"/>
              <w:rPr>
                <w:b/>
              </w:rPr>
            </w:pPr>
          </w:p>
        </w:tc>
        <w:tc>
          <w:tcPr>
            <w:tcW w:w="1727" w:type="dxa"/>
            <w:shd w:val="clear" w:color="auto" w:fill="003B79"/>
          </w:tcPr>
          <w:p w:rsidR="00FE4454" w:rsidRPr="000469BE" w:rsidRDefault="00FD4AD7" w:rsidP="00102BF3">
            <w:pPr>
              <w:jc w:val="both"/>
              <w:rPr>
                <w:b/>
                <w:color w:val="FFFFFF" w:themeColor="background1"/>
              </w:rPr>
            </w:pPr>
            <w:r w:rsidRPr="000469BE">
              <w:rPr>
                <w:b/>
                <w:color w:val="FFFFFF" w:themeColor="background1"/>
              </w:rPr>
              <w:t>Lugar:</w:t>
            </w:r>
          </w:p>
        </w:tc>
        <w:tc>
          <w:tcPr>
            <w:tcW w:w="2308" w:type="dxa"/>
          </w:tcPr>
          <w:p w:rsidR="00FE4454" w:rsidRPr="000469BE" w:rsidRDefault="00FE4454" w:rsidP="00102BF3">
            <w:pPr>
              <w:jc w:val="both"/>
              <w:rPr>
                <w:b/>
              </w:rPr>
            </w:pPr>
          </w:p>
        </w:tc>
      </w:tr>
    </w:tbl>
    <w:p w:rsidR="00E05145" w:rsidRPr="000469BE" w:rsidRDefault="00E05145" w:rsidP="000531A4"/>
    <w:sectPr w:rsidR="00E05145" w:rsidRPr="000469BE" w:rsidSect="000469BE">
      <w:headerReference w:type="default" r:id="rId7"/>
      <w:footerReference w:type="default" r:id="rId8"/>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49D" w:rsidRDefault="0031649D">
      <w:r>
        <w:separator/>
      </w:r>
    </w:p>
  </w:endnote>
  <w:endnote w:type="continuationSeparator" w:id="0">
    <w:p w:rsidR="0031649D" w:rsidRDefault="0031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0A0" w:firstRow="1" w:lastRow="0" w:firstColumn="1" w:lastColumn="0" w:noHBand="0" w:noVBand="0"/>
    </w:tblPr>
    <w:tblGrid>
      <w:gridCol w:w="566"/>
    </w:tblGrid>
    <w:tr w:rsidR="00715174">
      <w:trPr>
        <w:trHeight w:val="10166"/>
      </w:trPr>
      <w:tc>
        <w:tcPr>
          <w:tcW w:w="498" w:type="dxa"/>
          <w:tcBorders>
            <w:bottom w:val="single" w:sz="4" w:space="0" w:color="auto"/>
          </w:tcBorders>
          <w:textDirection w:val="btLr"/>
        </w:tcPr>
        <w:p w:rsidR="009836CC" w:rsidRPr="001E57D0" w:rsidRDefault="009836CC" w:rsidP="00535F26">
          <w:pPr>
            <w:pStyle w:val="Encabezado"/>
            <w:ind w:left="113" w:right="113"/>
          </w:pPr>
        </w:p>
      </w:tc>
    </w:tr>
    <w:tr w:rsidR="00715174">
      <w:tc>
        <w:tcPr>
          <w:tcW w:w="498" w:type="dxa"/>
          <w:tcBorders>
            <w:top w:val="single" w:sz="4" w:space="0" w:color="auto"/>
          </w:tcBorders>
        </w:tcPr>
        <w:p w:rsidR="009836CC" w:rsidRPr="001E57D0" w:rsidRDefault="00FD4AD7">
          <w:pPr>
            <w:pStyle w:val="Piedepgina"/>
          </w:pPr>
          <w:r w:rsidRPr="001E57D0">
            <w:rPr>
              <w:sz w:val="22"/>
              <w:szCs w:val="22"/>
            </w:rPr>
            <w:fldChar w:fldCharType="begin"/>
          </w:r>
          <w:r w:rsidRPr="001E57D0">
            <w:rPr>
              <w:sz w:val="22"/>
              <w:szCs w:val="22"/>
            </w:rPr>
            <w:instrText xml:space="preserve"> PAGE   \* MERGEFORMAT </w:instrText>
          </w:r>
          <w:r w:rsidRPr="001E57D0">
            <w:rPr>
              <w:sz w:val="22"/>
              <w:szCs w:val="22"/>
            </w:rPr>
            <w:fldChar w:fldCharType="separate"/>
          </w:r>
          <w:r w:rsidR="00CE42C4" w:rsidRPr="00CE42C4">
            <w:rPr>
              <w:noProof/>
              <w:color w:val="727CA3"/>
            </w:rPr>
            <w:t>2</w:t>
          </w:r>
          <w:r w:rsidRPr="001E57D0">
            <w:rPr>
              <w:sz w:val="22"/>
              <w:szCs w:val="22"/>
            </w:rPr>
            <w:fldChar w:fldCharType="end"/>
          </w:r>
        </w:p>
      </w:tc>
    </w:tr>
    <w:tr w:rsidR="00715174">
      <w:trPr>
        <w:trHeight w:val="768"/>
      </w:trPr>
      <w:tc>
        <w:tcPr>
          <w:tcW w:w="498" w:type="dxa"/>
        </w:tcPr>
        <w:p w:rsidR="009836CC" w:rsidRDefault="009836CC">
          <w:pPr>
            <w:pStyle w:val="Encabezado"/>
          </w:pPr>
        </w:p>
      </w:tc>
    </w:tr>
  </w:tbl>
  <w:p w:rsidR="009836CC" w:rsidRDefault="009836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49D" w:rsidRDefault="0031649D">
      <w:r>
        <w:separator/>
      </w:r>
    </w:p>
  </w:footnote>
  <w:footnote w:type="continuationSeparator" w:id="0">
    <w:p w:rsidR="0031649D" w:rsidRDefault="00316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6CC" w:rsidRDefault="00FD4AD7" w:rsidP="00316375">
    <w:pPr>
      <w:pStyle w:val="Encabezado"/>
    </w:pPr>
    <w:r>
      <w:rPr>
        <w:noProof/>
      </w:rPr>
      <w:drawing>
        <wp:anchor distT="0" distB="0" distL="114300" distR="114300" simplePos="0" relativeHeight="251660288" behindDoc="0" locked="0" layoutInCell="1" allowOverlap="1">
          <wp:simplePos x="0" y="0"/>
          <wp:positionH relativeFrom="margin">
            <wp:posOffset>2614626</wp:posOffset>
          </wp:positionH>
          <wp:positionV relativeFrom="paragraph">
            <wp:posOffset>-348615</wp:posOffset>
          </wp:positionV>
          <wp:extent cx="1141095" cy="1212215"/>
          <wp:effectExtent l="0" t="0" r="190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40199"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95" cy="1212215"/>
                  </a:xfrm>
                  <a:prstGeom prst="rect">
                    <a:avLst/>
                  </a:prstGeom>
                  <a:noFill/>
                </pic:spPr>
              </pic:pic>
            </a:graphicData>
          </a:graphic>
          <wp14:sizeRelH relativeFrom="margin">
            <wp14:pctWidth>0</wp14:pctWidth>
          </wp14:sizeRelH>
          <wp14:sizeRelV relativeFrom="margin">
            <wp14:pctHeight>0</wp14:pctHeight>
          </wp14:sizeRelV>
        </wp:anchor>
      </w:drawing>
    </w:r>
  </w:p>
  <w:p w:rsidR="00316375" w:rsidRDefault="00316375" w:rsidP="00316375">
    <w:pPr>
      <w:pStyle w:val="Encabezado"/>
    </w:pPr>
  </w:p>
  <w:p w:rsidR="00316375" w:rsidRDefault="00316375" w:rsidP="00316375">
    <w:pPr>
      <w:pStyle w:val="Encabezado"/>
    </w:pPr>
  </w:p>
  <w:p w:rsidR="00316375" w:rsidRDefault="00316375" w:rsidP="00316375">
    <w:pPr>
      <w:pStyle w:val="Encabezado"/>
    </w:pPr>
  </w:p>
  <w:p w:rsidR="00316375" w:rsidRDefault="00316375" w:rsidP="00316375">
    <w:pPr>
      <w:pStyle w:val="Encabezado"/>
    </w:pPr>
  </w:p>
  <w:p w:rsidR="00316375" w:rsidRPr="00CE33F8" w:rsidRDefault="00FD4AD7" w:rsidP="00316375">
    <w:pPr>
      <w:jc w:val="center"/>
      <w:rPr>
        <w:rFonts w:ascii="Century Gothic" w:hAnsi="Century Gothic"/>
        <w:sz w:val="22"/>
      </w:rPr>
    </w:pPr>
    <w:r w:rsidRPr="00CE33F8">
      <w:rPr>
        <w:rFonts w:ascii="Century Gothic" w:hAnsi="Century Gothic"/>
        <w:sz w:val="22"/>
      </w:rPr>
      <w:t xml:space="preserve">Sistema de Gestión de Calidad </w:t>
    </w:r>
  </w:p>
  <w:p w:rsidR="00316375" w:rsidRPr="00CE33F8" w:rsidRDefault="00FD4AD7" w:rsidP="00316375">
    <w:pPr>
      <w:jc w:val="center"/>
      <w:rPr>
        <w:rFonts w:ascii="Century Gothic" w:hAnsi="Century Gothic"/>
        <w:sz w:val="22"/>
      </w:rPr>
    </w:pPr>
    <w:r w:rsidRPr="00CE33F8">
      <w:rPr>
        <w:rFonts w:ascii="Century Gothic" w:hAnsi="Century Gothic"/>
        <w:sz w:val="22"/>
      </w:rPr>
      <w:t xml:space="preserve">Gestión de Calidad </w:t>
    </w:r>
  </w:p>
  <w:p w:rsidR="00316375" w:rsidRDefault="00FD4AD7" w:rsidP="00316375">
    <w:pPr>
      <w:jc w:val="center"/>
      <w:rPr>
        <w:rFonts w:ascii="Century Gothic" w:hAnsi="Century Gothic"/>
        <w:sz w:val="22"/>
      </w:rPr>
    </w:pPr>
    <w:r>
      <w:rPr>
        <w:noProof/>
        <w:szCs w:val="22"/>
      </w:rPr>
      <mc:AlternateContent>
        <mc:Choice Requires="wps">
          <w:drawing>
            <wp:anchor distT="0" distB="0" distL="114300" distR="114300" simplePos="0" relativeHeight="251658240" behindDoc="0" locked="0" layoutInCell="1" allowOverlap="1">
              <wp:simplePos x="0" y="0"/>
              <wp:positionH relativeFrom="column">
                <wp:posOffset>5367655</wp:posOffset>
              </wp:positionH>
              <wp:positionV relativeFrom="paragraph">
                <wp:posOffset>158115</wp:posOffset>
              </wp:positionV>
              <wp:extent cx="1092835" cy="237490"/>
              <wp:effectExtent l="0" t="0" r="0" b="44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375" w:rsidRPr="00371527" w:rsidRDefault="00FD4AD7" w:rsidP="00316375">
                          <w:pPr>
                            <w:jc w:val="right"/>
                            <w:rPr>
                              <w:rFonts w:ascii="Century Gothic" w:hAnsi="Century Gothic"/>
                              <w:sz w:val="16"/>
                            </w:rPr>
                          </w:pPr>
                          <w:r w:rsidRPr="00371527">
                            <w:rPr>
                              <w:rFonts w:ascii="Century Gothic" w:hAnsi="Century Gothic"/>
                              <w:sz w:val="16"/>
                            </w:rPr>
                            <w:t>Versión: 0</w:t>
                          </w:r>
                          <w:r>
                            <w:rPr>
                              <w:rFonts w:ascii="Century Gothic" w:hAnsi="Century Gothic"/>
                              <w:sz w:val="16"/>
                            </w:rPr>
                            <w:t>6</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422.65pt;margin-top:12.45pt;width:86.05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" filled="f" stroked="f">
              <v:textbox>
                <w:txbxContent>
                  <w:p w:rsidR="00316375" w:rsidRPr="00371527" w:rsidRDefault="00FD4AD7" w:rsidP="00316375">
                    <w:pPr>
                      <w:jc w:val="right"/>
                      <w:rPr>
                        <w:rFonts w:ascii="Century Gothic" w:hAnsi="Century Gothic"/>
                        <w:sz w:val="16"/>
                      </w:rPr>
                    </w:pPr>
                    <w:r w:rsidRPr="00371527">
                      <w:rPr>
                        <w:rFonts w:ascii="Century Gothic" w:hAnsi="Century Gothic"/>
                        <w:sz w:val="16"/>
                      </w:rPr>
                      <w:t>Versión: 0</w:t>
                    </w:r>
                    <w:r>
                      <w:rPr>
                        <w:rFonts w:ascii="Century Gothic" w:hAnsi="Century Gothic"/>
                        <w:sz w:val="16"/>
                      </w:rPr>
                      <w:t>6</w:t>
                    </w:r>
                  </w:p>
                </w:txbxContent>
              </v:textbox>
            </v:shape>
          </w:pict>
        </mc:Fallback>
      </mc:AlternateContent>
    </w:r>
    <w:r>
      <w:rPr>
        <w:rFonts w:ascii="Century Gothic" w:hAnsi="Century Gothic"/>
        <w:sz w:val="22"/>
      </w:rPr>
      <w:t>FO-GC-17</w:t>
    </w:r>
  </w:p>
  <w:p w:rsidR="00316375" w:rsidRPr="00CE33F8" w:rsidRDefault="00316375" w:rsidP="00316375">
    <w:pPr>
      <w:jc w:val="center"/>
      <w:rPr>
        <w:rFonts w:ascii="Century Gothic" w:hAnsi="Century Gothic"/>
        <w:sz w:val="22"/>
      </w:rPr>
    </w:pPr>
  </w:p>
  <w:p w:rsidR="00316375" w:rsidRPr="00316375" w:rsidRDefault="00316375" w:rsidP="003163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5344"/>
    <w:multiLevelType w:val="hybridMultilevel"/>
    <w:tmpl w:val="5A4ED210"/>
    <w:lvl w:ilvl="0" w:tplc="54940D0A">
      <w:start w:val="1"/>
      <w:numFmt w:val="bullet"/>
      <w:lvlText w:val=""/>
      <w:lvlJc w:val="left"/>
      <w:pPr>
        <w:ind w:left="720" w:hanging="360"/>
      </w:pPr>
      <w:rPr>
        <w:rFonts w:ascii="Symbol" w:hAnsi="Symbol" w:hint="default"/>
      </w:rPr>
    </w:lvl>
    <w:lvl w:ilvl="1" w:tplc="90C696A0" w:tentative="1">
      <w:start w:val="1"/>
      <w:numFmt w:val="bullet"/>
      <w:lvlText w:val="o"/>
      <w:lvlJc w:val="left"/>
      <w:pPr>
        <w:ind w:left="1440" w:hanging="360"/>
      </w:pPr>
      <w:rPr>
        <w:rFonts w:ascii="Courier New" w:hAnsi="Courier New" w:hint="default"/>
      </w:rPr>
    </w:lvl>
    <w:lvl w:ilvl="2" w:tplc="262828EE" w:tentative="1">
      <w:start w:val="1"/>
      <w:numFmt w:val="bullet"/>
      <w:lvlText w:val=""/>
      <w:lvlJc w:val="left"/>
      <w:pPr>
        <w:ind w:left="2160" w:hanging="360"/>
      </w:pPr>
      <w:rPr>
        <w:rFonts w:ascii="Wingdings" w:hAnsi="Wingdings" w:hint="default"/>
      </w:rPr>
    </w:lvl>
    <w:lvl w:ilvl="3" w:tplc="BEA67094" w:tentative="1">
      <w:start w:val="1"/>
      <w:numFmt w:val="bullet"/>
      <w:lvlText w:val=""/>
      <w:lvlJc w:val="left"/>
      <w:pPr>
        <w:ind w:left="2880" w:hanging="360"/>
      </w:pPr>
      <w:rPr>
        <w:rFonts w:ascii="Symbol" w:hAnsi="Symbol" w:hint="default"/>
      </w:rPr>
    </w:lvl>
    <w:lvl w:ilvl="4" w:tplc="5538DCCE" w:tentative="1">
      <w:start w:val="1"/>
      <w:numFmt w:val="bullet"/>
      <w:lvlText w:val="o"/>
      <w:lvlJc w:val="left"/>
      <w:pPr>
        <w:ind w:left="3600" w:hanging="360"/>
      </w:pPr>
      <w:rPr>
        <w:rFonts w:ascii="Courier New" w:hAnsi="Courier New" w:hint="default"/>
      </w:rPr>
    </w:lvl>
    <w:lvl w:ilvl="5" w:tplc="55146C02" w:tentative="1">
      <w:start w:val="1"/>
      <w:numFmt w:val="bullet"/>
      <w:lvlText w:val=""/>
      <w:lvlJc w:val="left"/>
      <w:pPr>
        <w:ind w:left="4320" w:hanging="360"/>
      </w:pPr>
      <w:rPr>
        <w:rFonts w:ascii="Wingdings" w:hAnsi="Wingdings" w:hint="default"/>
      </w:rPr>
    </w:lvl>
    <w:lvl w:ilvl="6" w:tplc="12943078" w:tentative="1">
      <w:start w:val="1"/>
      <w:numFmt w:val="bullet"/>
      <w:lvlText w:val=""/>
      <w:lvlJc w:val="left"/>
      <w:pPr>
        <w:ind w:left="5040" w:hanging="360"/>
      </w:pPr>
      <w:rPr>
        <w:rFonts w:ascii="Symbol" w:hAnsi="Symbol" w:hint="default"/>
      </w:rPr>
    </w:lvl>
    <w:lvl w:ilvl="7" w:tplc="CD667FE8" w:tentative="1">
      <w:start w:val="1"/>
      <w:numFmt w:val="bullet"/>
      <w:lvlText w:val="o"/>
      <w:lvlJc w:val="left"/>
      <w:pPr>
        <w:ind w:left="5760" w:hanging="360"/>
      </w:pPr>
      <w:rPr>
        <w:rFonts w:ascii="Courier New" w:hAnsi="Courier New" w:hint="default"/>
      </w:rPr>
    </w:lvl>
    <w:lvl w:ilvl="8" w:tplc="7AB0178C" w:tentative="1">
      <w:start w:val="1"/>
      <w:numFmt w:val="bullet"/>
      <w:lvlText w:val=""/>
      <w:lvlJc w:val="left"/>
      <w:pPr>
        <w:ind w:left="6480" w:hanging="360"/>
      </w:pPr>
      <w:rPr>
        <w:rFonts w:ascii="Wingdings" w:hAnsi="Wingdings" w:hint="default"/>
      </w:rPr>
    </w:lvl>
  </w:abstractNum>
  <w:abstractNum w:abstractNumId="1">
    <w:nsid w:val="1C4368A1"/>
    <w:multiLevelType w:val="hybridMultilevel"/>
    <w:tmpl w:val="921A9BA0"/>
    <w:lvl w:ilvl="0" w:tplc="3166A578">
      <w:start w:val="1"/>
      <w:numFmt w:val="bullet"/>
      <w:lvlText w:val=""/>
      <w:lvlJc w:val="left"/>
      <w:pPr>
        <w:ind w:left="720" w:hanging="360"/>
      </w:pPr>
      <w:rPr>
        <w:rFonts w:ascii="Symbol" w:hAnsi="Symbol" w:hint="default"/>
      </w:rPr>
    </w:lvl>
    <w:lvl w:ilvl="1" w:tplc="56A45D48" w:tentative="1">
      <w:start w:val="1"/>
      <w:numFmt w:val="bullet"/>
      <w:lvlText w:val="o"/>
      <w:lvlJc w:val="left"/>
      <w:pPr>
        <w:ind w:left="1440" w:hanging="360"/>
      </w:pPr>
      <w:rPr>
        <w:rFonts w:ascii="Courier New" w:hAnsi="Courier New" w:hint="default"/>
      </w:rPr>
    </w:lvl>
    <w:lvl w:ilvl="2" w:tplc="E96C6336" w:tentative="1">
      <w:start w:val="1"/>
      <w:numFmt w:val="bullet"/>
      <w:lvlText w:val=""/>
      <w:lvlJc w:val="left"/>
      <w:pPr>
        <w:ind w:left="2160" w:hanging="360"/>
      </w:pPr>
      <w:rPr>
        <w:rFonts w:ascii="Wingdings" w:hAnsi="Wingdings" w:hint="default"/>
      </w:rPr>
    </w:lvl>
    <w:lvl w:ilvl="3" w:tplc="A9A821DE" w:tentative="1">
      <w:start w:val="1"/>
      <w:numFmt w:val="bullet"/>
      <w:lvlText w:val=""/>
      <w:lvlJc w:val="left"/>
      <w:pPr>
        <w:ind w:left="2880" w:hanging="360"/>
      </w:pPr>
      <w:rPr>
        <w:rFonts w:ascii="Symbol" w:hAnsi="Symbol" w:hint="default"/>
      </w:rPr>
    </w:lvl>
    <w:lvl w:ilvl="4" w:tplc="C34A712E" w:tentative="1">
      <w:start w:val="1"/>
      <w:numFmt w:val="bullet"/>
      <w:lvlText w:val="o"/>
      <w:lvlJc w:val="left"/>
      <w:pPr>
        <w:ind w:left="3600" w:hanging="360"/>
      </w:pPr>
      <w:rPr>
        <w:rFonts w:ascii="Courier New" w:hAnsi="Courier New" w:hint="default"/>
      </w:rPr>
    </w:lvl>
    <w:lvl w:ilvl="5" w:tplc="85FC7594" w:tentative="1">
      <w:start w:val="1"/>
      <w:numFmt w:val="bullet"/>
      <w:lvlText w:val=""/>
      <w:lvlJc w:val="left"/>
      <w:pPr>
        <w:ind w:left="4320" w:hanging="360"/>
      </w:pPr>
      <w:rPr>
        <w:rFonts w:ascii="Wingdings" w:hAnsi="Wingdings" w:hint="default"/>
      </w:rPr>
    </w:lvl>
    <w:lvl w:ilvl="6" w:tplc="44BAEF0A" w:tentative="1">
      <w:start w:val="1"/>
      <w:numFmt w:val="bullet"/>
      <w:lvlText w:val=""/>
      <w:lvlJc w:val="left"/>
      <w:pPr>
        <w:ind w:left="5040" w:hanging="360"/>
      </w:pPr>
      <w:rPr>
        <w:rFonts w:ascii="Symbol" w:hAnsi="Symbol" w:hint="default"/>
      </w:rPr>
    </w:lvl>
    <w:lvl w:ilvl="7" w:tplc="ED3469F0" w:tentative="1">
      <w:start w:val="1"/>
      <w:numFmt w:val="bullet"/>
      <w:lvlText w:val="o"/>
      <w:lvlJc w:val="left"/>
      <w:pPr>
        <w:ind w:left="5760" w:hanging="360"/>
      </w:pPr>
      <w:rPr>
        <w:rFonts w:ascii="Courier New" w:hAnsi="Courier New" w:hint="default"/>
      </w:rPr>
    </w:lvl>
    <w:lvl w:ilvl="8" w:tplc="8CF883C4" w:tentative="1">
      <w:start w:val="1"/>
      <w:numFmt w:val="bullet"/>
      <w:lvlText w:val=""/>
      <w:lvlJc w:val="left"/>
      <w:pPr>
        <w:ind w:left="6480" w:hanging="360"/>
      </w:pPr>
      <w:rPr>
        <w:rFonts w:ascii="Wingdings" w:hAnsi="Wingdings" w:hint="default"/>
      </w:rPr>
    </w:lvl>
  </w:abstractNum>
  <w:abstractNum w:abstractNumId="2">
    <w:nsid w:val="2EC914FC"/>
    <w:multiLevelType w:val="hybridMultilevel"/>
    <w:tmpl w:val="F0768454"/>
    <w:lvl w:ilvl="0" w:tplc="5FC0B02A">
      <w:start w:val="1"/>
      <w:numFmt w:val="decimal"/>
      <w:lvlText w:val="%1."/>
      <w:lvlJc w:val="left"/>
      <w:pPr>
        <w:ind w:left="720" w:hanging="360"/>
      </w:pPr>
      <w:rPr>
        <w:rFonts w:cs="Times New Roman" w:hint="default"/>
      </w:rPr>
    </w:lvl>
    <w:lvl w:ilvl="1" w:tplc="B91CD80E" w:tentative="1">
      <w:start w:val="1"/>
      <w:numFmt w:val="lowerLetter"/>
      <w:lvlText w:val="%2."/>
      <w:lvlJc w:val="left"/>
      <w:pPr>
        <w:ind w:left="1440" w:hanging="360"/>
      </w:pPr>
      <w:rPr>
        <w:rFonts w:cs="Times New Roman"/>
      </w:rPr>
    </w:lvl>
    <w:lvl w:ilvl="2" w:tplc="43D0D8EC" w:tentative="1">
      <w:start w:val="1"/>
      <w:numFmt w:val="lowerRoman"/>
      <w:lvlText w:val="%3."/>
      <w:lvlJc w:val="right"/>
      <w:pPr>
        <w:ind w:left="2160" w:hanging="180"/>
      </w:pPr>
      <w:rPr>
        <w:rFonts w:cs="Times New Roman"/>
      </w:rPr>
    </w:lvl>
    <w:lvl w:ilvl="3" w:tplc="79F4088A" w:tentative="1">
      <w:start w:val="1"/>
      <w:numFmt w:val="decimal"/>
      <w:lvlText w:val="%4."/>
      <w:lvlJc w:val="left"/>
      <w:pPr>
        <w:ind w:left="2880" w:hanging="360"/>
      </w:pPr>
      <w:rPr>
        <w:rFonts w:cs="Times New Roman"/>
      </w:rPr>
    </w:lvl>
    <w:lvl w:ilvl="4" w:tplc="D46EFAAE" w:tentative="1">
      <w:start w:val="1"/>
      <w:numFmt w:val="lowerLetter"/>
      <w:lvlText w:val="%5."/>
      <w:lvlJc w:val="left"/>
      <w:pPr>
        <w:ind w:left="3600" w:hanging="360"/>
      </w:pPr>
      <w:rPr>
        <w:rFonts w:cs="Times New Roman"/>
      </w:rPr>
    </w:lvl>
    <w:lvl w:ilvl="5" w:tplc="71A08A44" w:tentative="1">
      <w:start w:val="1"/>
      <w:numFmt w:val="lowerRoman"/>
      <w:lvlText w:val="%6."/>
      <w:lvlJc w:val="right"/>
      <w:pPr>
        <w:ind w:left="4320" w:hanging="180"/>
      </w:pPr>
      <w:rPr>
        <w:rFonts w:cs="Times New Roman"/>
      </w:rPr>
    </w:lvl>
    <w:lvl w:ilvl="6" w:tplc="F8B0256A" w:tentative="1">
      <w:start w:val="1"/>
      <w:numFmt w:val="decimal"/>
      <w:lvlText w:val="%7."/>
      <w:lvlJc w:val="left"/>
      <w:pPr>
        <w:ind w:left="5040" w:hanging="360"/>
      </w:pPr>
      <w:rPr>
        <w:rFonts w:cs="Times New Roman"/>
      </w:rPr>
    </w:lvl>
    <w:lvl w:ilvl="7" w:tplc="DBF4E000" w:tentative="1">
      <w:start w:val="1"/>
      <w:numFmt w:val="lowerLetter"/>
      <w:lvlText w:val="%8."/>
      <w:lvlJc w:val="left"/>
      <w:pPr>
        <w:ind w:left="5760" w:hanging="360"/>
      </w:pPr>
      <w:rPr>
        <w:rFonts w:cs="Times New Roman"/>
      </w:rPr>
    </w:lvl>
    <w:lvl w:ilvl="8" w:tplc="F6E8E7EA" w:tentative="1">
      <w:start w:val="1"/>
      <w:numFmt w:val="lowerRoman"/>
      <w:lvlText w:val="%9."/>
      <w:lvlJc w:val="right"/>
      <w:pPr>
        <w:ind w:left="6480" w:hanging="180"/>
      </w:pPr>
      <w:rPr>
        <w:rFonts w:cs="Times New Roman"/>
      </w:rPr>
    </w:lvl>
  </w:abstractNum>
  <w:abstractNum w:abstractNumId="3">
    <w:nsid w:val="3A4A6BFE"/>
    <w:multiLevelType w:val="hybridMultilevel"/>
    <w:tmpl w:val="A5C4C572"/>
    <w:lvl w:ilvl="0" w:tplc="D0502408">
      <w:start w:val="1"/>
      <w:numFmt w:val="bullet"/>
      <w:lvlText w:val=""/>
      <w:lvlJc w:val="left"/>
      <w:pPr>
        <w:tabs>
          <w:tab w:val="num" w:pos="720"/>
        </w:tabs>
        <w:ind w:left="720" w:hanging="360"/>
      </w:pPr>
      <w:rPr>
        <w:rFonts w:ascii="Symbol" w:hAnsi="Symbol" w:hint="default"/>
      </w:rPr>
    </w:lvl>
    <w:lvl w:ilvl="1" w:tplc="BA48FB3C" w:tentative="1">
      <w:start w:val="1"/>
      <w:numFmt w:val="bullet"/>
      <w:lvlText w:val="o"/>
      <w:lvlJc w:val="left"/>
      <w:pPr>
        <w:tabs>
          <w:tab w:val="num" w:pos="1440"/>
        </w:tabs>
        <w:ind w:left="1440" w:hanging="360"/>
      </w:pPr>
      <w:rPr>
        <w:rFonts w:ascii="Courier New" w:hAnsi="Courier New" w:hint="default"/>
      </w:rPr>
    </w:lvl>
    <w:lvl w:ilvl="2" w:tplc="E118DE48" w:tentative="1">
      <w:start w:val="1"/>
      <w:numFmt w:val="bullet"/>
      <w:lvlText w:val=""/>
      <w:lvlJc w:val="left"/>
      <w:pPr>
        <w:tabs>
          <w:tab w:val="num" w:pos="2160"/>
        </w:tabs>
        <w:ind w:left="2160" w:hanging="360"/>
      </w:pPr>
      <w:rPr>
        <w:rFonts w:ascii="Wingdings" w:hAnsi="Wingdings" w:hint="default"/>
      </w:rPr>
    </w:lvl>
    <w:lvl w:ilvl="3" w:tplc="E9D8968E" w:tentative="1">
      <w:start w:val="1"/>
      <w:numFmt w:val="bullet"/>
      <w:lvlText w:val=""/>
      <w:lvlJc w:val="left"/>
      <w:pPr>
        <w:tabs>
          <w:tab w:val="num" w:pos="2880"/>
        </w:tabs>
        <w:ind w:left="2880" w:hanging="360"/>
      </w:pPr>
      <w:rPr>
        <w:rFonts w:ascii="Symbol" w:hAnsi="Symbol" w:hint="default"/>
      </w:rPr>
    </w:lvl>
    <w:lvl w:ilvl="4" w:tplc="69D6D390" w:tentative="1">
      <w:start w:val="1"/>
      <w:numFmt w:val="bullet"/>
      <w:lvlText w:val="o"/>
      <w:lvlJc w:val="left"/>
      <w:pPr>
        <w:tabs>
          <w:tab w:val="num" w:pos="3600"/>
        </w:tabs>
        <w:ind w:left="3600" w:hanging="360"/>
      </w:pPr>
      <w:rPr>
        <w:rFonts w:ascii="Courier New" w:hAnsi="Courier New" w:hint="default"/>
      </w:rPr>
    </w:lvl>
    <w:lvl w:ilvl="5" w:tplc="BDAC2316" w:tentative="1">
      <w:start w:val="1"/>
      <w:numFmt w:val="bullet"/>
      <w:lvlText w:val=""/>
      <w:lvlJc w:val="left"/>
      <w:pPr>
        <w:tabs>
          <w:tab w:val="num" w:pos="4320"/>
        </w:tabs>
        <w:ind w:left="4320" w:hanging="360"/>
      </w:pPr>
      <w:rPr>
        <w:rFonts w:ascii="Wingdings" w:hAnsi="Wingdings" w:hint="default"/>
      </w:rPr>
    </w:lvl>
    <w:lvl w:ilvl="6" w:tplc="6712A552" w:tentative="1">
      <w:start w:val="1"/>
      <w:numFmt w:val="bullet"/>
      <w:lvlText w:val=""/>
      <w:lvlJc w:val="left"/>
      <w:pPr>
        <w:tabs>
          <w:tab w:val="num" w:pos="5040"/>
        </w:tabs>
        <w:ind w:left="5040" w:hanging="360"/>
      </w:pPr>
      <w:rPr>
        <w:rFonts w:ascii="Symbol" w:hAnsi="Symbol" w:hint="default"/>
      </w:rPr>
    </w:lvl>
    <w:lvl w:ilvl="7" w:tplc="D4127106" w:tentative="1">
      <w:start w:val="1"/>
      <w:numFmt w:val="bullet"/>
      <w:lvlText w:val="o"/>
      <w:lvlJc w:val="left"/>
      <w:pPr>
        <w:tabs>
          <w:tab w:val="num" w:pos="5760"/>
        </w:tabs>
        <w:ind w:left="5760" w:hanging="360"/>
      </w:pPr>
      <w:rPr>
        <w:rFonts w:ascii="Courier New" w:hAnsi="Courier New" w:hint="default"/>
      </w:rPr>
    </w:lvl>
    <w:lvl w:ilvl="8" w:tplc="6C5A1444" w:tentative="1">
      <w:start w:val="1"/>
      <w:numFmt w:val="bullet"/>
      <w:lvlText w:val=""/>
      <w:lvlJc w:val="left"/>
      <w:pPr>
        <w:tabs>
          <w:tab w:val="num" w:pos="6480"/>
        </w:tabs>
        <w:ind w:left="6480" w:hanging="360"/>
      </w:pPr>
      <w:rPr>
        <w:rFonts w:ascii="Wingdings" w:hAnsi="Wingdings" w:hint="default"/>
      </w:rPr>
    </w:lvl>
  </w:abstractNum>
  <w:abstractNum w:abstractNumId="4">
    <w:nsid w:val="503969B4"/>
    <w:multiLevelType w:val="hybridMultilevel"/>
    <w:tmpl w:val="B87A90D8"/>
    <w:lvl w:ilvl="0" w:tplc="421A5450">
      <w:start w:val="1"/>
      <w:numFmt w:val="bullet"/>
      <w:lvlText w:val=""/>
      <w:lvlJc w:val="left"/>
      <w:pPr>
        <w:ind w:left="720" w:hanging="360"/>
      </w:pPr>
      <w:rPr>
        <w:rFonts w:ascii="Symbol" w:hAnsi="Symbol" w:hint="default"/>
      </w:rPr>
    </w:lvl>
    <w:lvl w:ilvl="1" w:tplc="17C8A9D2" w:tentative="1">
      <w:start w:val="1"/>
      <w:numFmt w:val="bullet"/>
      <w:lvlText w:val="o"/>
      <w:lvlJc w:val="left"/>
      <w:pPr>
        <w:ind w:left="1440" w:hanging="360"/>
      </w:pPr>
      <w:rPr>
        <w:rFonts w:ascii="Courier New" w:hAnsi="Courier New" w:hint="default"/>
      </w:rPr>
    </w:lvl>
    <w:lvl w:ilvl="2" w:tplc="73DA0E90" w:tentative="1">
      <w:start w:val="1"/>
      <w:numFmt w:val="bullet"/>
      <w:lvlText w:val=""/>
      <w:lvlJc w:val="left"/>
      <w:pPr>
        <w:ind w:left="2160" w:hanging="360"/>
      </w:pPr>
      <w:rPr>
        <w:rFonts w:ascii="Wingdings" w:hAnsi="Wingdings" w:hint="default"/>
      </w:rPr>
    </w:lvl>
    <w:lvl w:ilvl="3" w:tplc="29260C0A" w:tentative="1">
      <w:start w:val="1"/>
      <w:numFmt w:val="bullet"/>
      <w:lvlText w:val=""/>
      <w:lvlJc w:val="left"/>
      <w:pPr>
        <w:ind w:left="2880" w:hanging="360"/>
      </w:pPr>
      <w:rPr>
        <w:rFonts w:ascii="Symbol" w:hAnsi="Symbol" w:hint="default"/>
      </w:rPr>
    </w:lvl>
    <w:lvl w:ilvl="4" w:tplc="326E2790" w:tentative="1">
      <w:start w:val="1"/>
      <w:numFmt w:val="bullet"/>
      <w:lvlText w:val="o"/>
      <w:lvlJc w:val="left"/>
      <w:pPr>
        <w:ind w:left="3600" w:hanging="360"/>
      </w:pPr>
      <w:rPr>
        <w:rFonts w:ascii="Courier New" w:hAnsi="Courier New" w:hint="default"/>
      </w:rPr>
    </w:lvl>
    <w:lvl w:ilvl="5" w:tplc="2548C8E2" w:tentative="1">
      <w:start w:val="1"/>
      <w:numFmt w:val="bullet"/>
      <w:lvlText w:val=""/>
      <w:lvlJc w:val="left"/>
      <w:pPr>
        <w:ind w:left="4320" w:hanging="360"/>
      </w:pPr>
      <w:rPr>
        <w:rFonts w:ascii="Wingdings" w:hAnsi="Wingdings" w:hint="default"/>
      </w:rPr>
    </w:lvl>
    <w:lvl w:ilvl="6" w:tplc="19AC1AEC" w:tentative="1">
      <w:start w:val="1"/>
      <w:numFmt w:val="bullet"/>
      <w:lvlText w:val=""/>
      <w:lvlJc w:val="left"/>
      <w:pPr>
        <w:ind w:left="5040" w:hanging="360"/>
      </w:pPr>
      <w:rPr>
        <w:rFonts w:ascii="Symbol" w:hAnsi="Symbol" w:hint="default"/>
      </w:rPr>
    </w:lvl>
    <w:lvl w:ilvl="7" w:tplc="59D265E6" w:tentative="1">
      <w:start w:val="1"/>
      <w:numFmt w:val="bullet"/>
      <w:lvlText w:val="o"/>
      <w:lvlJc w:val="left"/>
      <w:pPr>
        <w:ind w:left="5760" w:hanging="360"/>
      </w:pPr>
      <w:rPr>
        <w:rFonts w:ascii="Courier New" w:hAnsi="Courier New" w:hint="default"/>
      </w:rPr>
    </w:lvl>
    <w:lvl w:ilvl="8" w:tplc="BA7E1136" w:tentative="1">
      <w:start w:val="1"/>
      <w:numFmt w:val="bullet"/>
      <w:lvlText w:val=""/>
      <w:lvlJc w:val="left"/>
      <w:pPr>
        <w:ind w:left="6480" w:hanging="360"/>
      </w:pPr>
      <w:rPr>
        <w:rFonts w:ascii="Wingdings" w:hAnsi="Wingdings" w:hint="default"/>
      </w:rPr>
    </w:lvl>
  </w:abstractNum>
  <w:abstractNum w:abstractNumId="5">
    <w:nsid w:val="5BA521A6"/>
    <w:multiLevelType w:val="hybridMultilevel"/>
    <w:tmpl w:val="12689794"/>
    <w:lvl w:ilvl="0" w:tplc="C2748454">
      <w:start w:val="1"/>
      <w:numFmt w:val="bullet"/>
      <w:lvlText w:val=""/>
      <w:lvlJc w:val="left"/>
      <w:pPr>
        <w:ind w:left="720" w:hanging="360"/>
      </w:pPr>
      <w:rPr>
        <w:rFonts w:ascii="Symbol" w:hAnsi="Symbol" w:hint="default"/>
      </w:rPr>
    </w:lvl>
    <w:lvl w:ilvl="1" w:tplc="F634EAD2" w:tentative="1">
      <w:start w:val="1"/>
      <w:numFmt w:val="bullet"/>
      <w:lvlText w:val="o"/>
      <w:lvlJc w:val="left"/>
      <w:pPr>
        <w:ind w:left="1440" w:hanging="360"/>
      </w:pPr>
      <w:rPr>
        <w:rFonts w:ascii="Courier New" w:hAnsi="Courier New" w:hint="default"/>
      </w:rPr>
    </w:lvl>
    <w:lvl w:ilvl="2" w:tplc="05F61A12" w:tentative="1">
      <w:start w:val="1"/>
      <w:numFmt w:val="bullet"/>
      <w:lvlText w:val=""/>
      <w:lvlJc w:val="left"/>
      <w:pPr>
        <w:ind w:left="2160" w:hanging="360"/>
      </w:pPr>
      <w:rPr>
        <w:rFonts w:ascii="Wingdings" w:hAnsi="Wingdings" w:hint="default"/>
      </w:rPr>
    </w:lvl>
    <w:lvl w:ilvl="3" w:tplc="872E76E6" w:tentative="1">
      <w:start w:val="1"/>
      <w:numFmt w:val="bullet"/>
      <w:lvlText w:val=""/>
      <w:lvlJc w:val="left"/>
      <w:pPr>
        <w:ind w:left="2880" w:hanging="360"/>
      </w:pPr>
      <w:rPr>
        <w:rFonts w:ascii="Symbol" w:hAnsi="Symbol" w:hint="default"/>
      </w:rPr>
    </w:lvl>
    <w:lvl w:ilvl="4" w:tplc="E05E01F8" w:tentative="1">
      <w:start w:val="1"/>
      <w:numFmt w:val="bullet"/>
      <w:lvlText w:val="o"/>
      <w:lvlJc w:val="left"/>
      <w:pPr>
        <w:ind w:left="3600" w:hanging="360"/>
      </w:pPr>
      <w:rPr>
        <w:rFonts w:ascii="Courier New" w:hAnsi="Courier New" w:hint="default"/>
      </w:rPr>
    </w:lvl>
    <w:lvl w:ilvl="5" w:tplc="CDDC2CBA" w:tentative="1">
      <w:start w:val="1"/>
      <w:numFmt w:val="bullet"/>
      <w:lvlText w:val=""/>
      <w:lvlJc w:val="left"/>
      <w:pPr>
        <w:ind w:left="4320" w:hanging="360"/>
      </w:pPr>
      <w:rPr>
        <w:rFonts w:ascii="Wingdings" w:hAnsi="Wingdings" w:hint="default"/>
      </w:rPr>
    </w:lvl>
    <w:lvl w:ilvl="6" w:tplc="62C46AB8" w:tentative="1">
      <w:start w:val="1"/>
      <w:numFmt w:val="bullet"/>
      <w:lvlText w:val=""/>
      <w:lvlJc w:val="left"/>
      <w:pPr>
        <w:ind w:left="5040" w:hanging="360"/>
      </w:pPr>
      <w:rPr>
        <w:rFonts w:ascii="Symbol" w:hAnsi="Symbol" w:hint="default"/>
      </w:rPr>
    </w:lvl>
    <w:lvl w:ilvl="7" w:tplc="9D043DFC" w:tentative="1">
      <w:start w:val="1"/>
      <w:numFmt w:val="bullet"/>
      <w:lvlText w:val="o"/>
      <w:lvlJc w:val="left"/>
      <w:pPr>
        <w:ind w:left="5760" w:hanging="360"/>
      </w:pPr>
      <w:rPr>
        <w:rFonts w:ascii="Courier New" w:hAnsi="Courier New" w:hint="default"/>
      </w:rPr>
    </w:lvl>
    <w:lvl w:ilvl="8" w:tplc="78FA70EE"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50"/>
    <w:rsid w:val="00010F82"/>
    <w:rsid w:val="00014AFF"/>
    <w:rsid w:val="00015E44"/>
    <w:rsid w:val="00030846"/>
    <w:rsid w:val="00031857"/>
    <w:rsid w:val="0003283B"/>
    <w:rsid w:val="00035E57"/>
    <w:rsid w:val="000449A5"/>
    <w:rsid w:val="000469BE"/>
    <w:rsid w:val="0004720A"/>
    <w:rsid w:val="000531A4"/>
    <w:rsid w:val="00065A0D"/>
    <w:rsid w:val="0007566A"/>
    <w:rsid w:val="00082D1C"/>
    <w:rsid w:val="000933E1"/>
    <w:rsid w:val="000A2285"/>
    <w:rsid w:val="000C73DE"/>
    <w:rsid w:val="000C7E2F"/>
    <w:rsid w:val="000D18DC"/>
    <w:rsid w:val="000D293F"/>
    <w:rsid w:val="000E1EA6"/>
    <w:rsid w:val="000F67AD"/>
    <w:rsid w:val="00102BF3"/>
    <w:rsid w:val="001200CE"/>
    <w:rsid w:val="0012303A"/>
    <w:rsid w:val="00141E27"/>
    <w:rsid w:val="00141F8C"/>
    <w:rsid w:val="001442D3"/>
    <w:rsid w:val="00162864"/>
    <w:rsid w:val="00162C24"/>
    <w:rsid w:val="00175073"/>
    <w:rsid w:val="00181828"/>
    <w:rsid w:val="00187CC1"/>
    <w:rsid w:val="0019637A"/>
    <w:rsid w:val="00196F49"/>
    <w:rsid w:val="0019704D"/>
    <w:rsid w:val="001A0B68"/>
    <w:rsid w:val="001B3B79"/>
    <w:rsid w:val="001C218B"/>
    <w:rsid w:val="001C5698"/>
    <w:rsid w:val="001E57D0"/>
    <w:rsid w:val="001F590C"/>
    <w:rsid w:val="001F6390"/>
    <w:rsid w:val="00215EF9"/>
    <w:rsid w:val="00256EA2"/>
    <w:rsid w:val="002609DA"/>
    <w:rsid w:val="00265156"/>
    <w:rsid w:val="00265A72"/>
    <w:rsid w:val="00272E4F"/>
    <w:rsid w:val="00284724"/>
    <w:rsid w:val="0028524B"/>
    <w:rsid w:val="002A7DE5"/>
    <w:rsid w:val="002B3269"/>
    <w:rsid w:val="002B5FB3"/>
    <w:rsid w:val="002D0715"/>
    <w:rsid w:val="002D616A"/>
    <w:rsid w:val="00301B8E"/>
    <w:rsid w:val="00316375"/>
    <w:rsid w:val="0031649D"/>
    <w:rsid w:val="00331432"/>
    <w:rsid w:val="00336CFC"/>
    <w:rsid w:val="00341017"/>
    <w:rsid w:val="00355822"/>
    <w:rsid w:val="003617B0"/>
    <w:rsid w:val="00363B32"/>
    <w:rsid w:val="00371527"/>
    <w:rsid w:val="003717F1"/>
    <w:rsid w:val="00372617"/>
    <w:rsid w:val="00372907"/>
    <w:rsid w:val="003B1881"/>
    <w:rsid w:val="003B3C3F"/>
    <w:rsid w:val="003B41E3"/>
    <w:rsid w:val="003B605F"/>
    <w:rsid w:val="003C0897"/>
    <w:rsid w:val="003C580D"/>
    <w:rsid w:val="003D7802"/>
    <w:rsid w:val="003E6C3B"/>
    <w:rsid w:val="003F2E9E"/>
    <w:rsid w:val="0041451A"/>
    <w:rsid w:val="004153C3"/>
    <w:rsid w:val="0042389B"/>
    <w:rsid w:val="00457E29"/>
    <w:rsid w:val="004673B7"/>
    <w:rsid w:val="0047184E"/>
    <w:rsid w:val="00480D50"/>
    <w:rsid w:val="004A6428"/>
    <w:rsid w:val="004B47A2"/>
    <w:rsid w:val="004C50B6"/>
    <w:rsid w:val="004C7AA6"/>
    <w:rsid w:val="004E4AB5"/>
    <w:rsid w:val="004F75CA"/>
    <w:rsid w:val="0051685F"/>
    <w:rsid w:val="00517378"/>
    <w:rsid w:val="00535928"/>
    <w:rsid w:val="00535F26"/>
    <w:rsid w:val="005408EF"/>
    <w:rsid w:val="005756AF"/>
    <w:rsid w:val="00576430"/>
    <w:rsid w:val="00590F59"/>
    <w:rsid w:val="005949C4"/>
    <w:rsid w:val="00594D11"/>
    <w:rsid w:val="005A316B"/>
    <w:rsid w:val="005A3B03"/>
    <w:rsid w:val="005B073C"/>
    <w:rsid w:val="005B3F9A"/>
    <w:rsid w:val="005B4B01"/>
    <w:rsid w:val="00600CFB"/>
    <w:rsid w:val="0061149E"/>
    <w:rsid w:val="00617755"/>
    <w:rsid w:val="00617A0C"/>
    <w:rsid w:val="00622920"/>
    <w:rsid w:val="00632BE2"/>
    <w:rsid w:val="00663547"/>
    <w:rsid w:val="0067168B"/>
    <w:rsid w:val="0067653C"/>
    <w:rsid w:val="00690787"/>
    <w:rsid w:val="0069294B"/>
    <w:rsid w:val="006A76CC"/>
    <w:rsid w:val="006B09A8"/>
    <w:rsid w:val="006B7B8C"/>
    <w:rsid w:val="006B7E3B"/>
    <w:rsid w:val="006C1EE8"/>
    <w:rsid w:val="006F286D"/>
    <w:rsid w:val="006F7B72"/>
    <w:rsid w:val="00702D74"/>
    <w:rsid w:val="00715174"/>
    <w:rsid w:val="007331A7"/>
    <w:rsid w:val="0074430E"/>
    <w:rsid w:val="00745DE5"/>
    <w:rsid w:val="00750A12"/>
    <w:rsid w:val="00756C46"/>
    <w:rsid w:val="00764927"/>
    <w:rsid w:val="0077714A"/>
    <w:rsid w:val="007814DA"/>
    <w:rsid w:val="00794EC3"/>
    <w:rsid w:val="007C66D7"/>
    <w:rsid w:val="007F0B25"/>
    <w:rsid w:val="007F29EC"/>
    <w:rsid w:val="007F4DA8"/>
    <w:rsid w:val="007F6BA9"/>
    <w:rsid w:val="0081289A"/>
    <w:rsid w:val="00840AD6"/>
    <w:rsid w:val="008524D4"/>
    <w:rsid w:val="008616AE"/>
    <w:rsid w:val="0087377E"/>
    <w:rsid w:val="00881530"/>
    <w:rsid w:val="008C68A5"/>
    <w:rsid w:val="008D37A5"/>
    <w:rsid w:val="008E5DF1"/>
    <w:rsid w:val="008F3EAB"/>
    <w:rsid w:val="009039ED"/>
    <w:rsid w:val="00904A1D"/>
    <w:rsid w:val="00923A4F"/>
    <w:rsid w:val="00931CD9"/>
    <w:rsid w:val="00932F2D"/>
    <w:rsid w:val="00933F9F"/>
    <w:rsid w:val="009361AD"/>
    <w:rsid w:val="0093735F"/>
    <w:rsid w:val="00945ABD"/>
    <w:rsid w:val="0094642E"/>
    <w:rsid w:val="00961EED"/>
    <w:rsid w:val="00974B6B"/>
    <w:rsid w:val="009836CC"/>
    <w:rsid w:val="009907A7"/>
    <w:rsid w:val="00993ADB"/>
    <w:rsid w:val="009B24C9"/>
    <w:rsid w:val="009B708C"/>
    <w:rsid w:val="009C72DA"/>
    <w:rsid w:val="009D2B92"/>
    <w:rsid w:val="009D48DC"/>
    <w:rsid w:val="009E68C6"/>
    <w:rsid w:val="009F1523"/>
    <w:rsid w:val="00A04F69"/>
    <w:rsid w:val="00A11C1D"/>
    <w:rsid w:val="00A16B53"/>
    <w:rsid w:val="00A2346C"/>
    <w:rsid w:val="00A263D2"/>
    <w:rsid w:val="00A351D8"/>
    <w:rsid w:val="00A433D0"/>
    <w:rsid w:val="00A47936"/>
    <w:rsid w:val="00A546A8"/>
    <w:rsid w:val="00A75BA1"/>
    <w:rsid w:val="00A91E8F"/>
    <w:rsid w:val="00A94CE3"/>
    <w:rsid w:val="00AC15DB"/>
    <w:rsid w:val="00AC3009"/>
    <w:rsid w:val="00B03624"/>
    <w:rsid w:val="00B050A7"/>
    <w:rsid w:val="00B0752A"/>
    <w:rsid w:val="00B43EAF"/>
    <w:rsid w:val="00B54399"/>
    <w:rsid w:val="00B61743"/>
    <w:rsid w:val="00B62CF0"/>
    <w:rsid w:val="00B670AD"/>
    <w:rsid w:val="00B75D52"/>
    <w:rsid w:val="00B80D05"/>
    <w:rsid w:val="00B9103E"/>
    <w:rsid w:val="00B959C0"/>
    <w:rsid w:val="00BC1DA1"/>
    <w:rsid w:val="00BF1AE1"/>
    <w:rsid w:val="00BF626B"/>
    <w:rsid w:val="00C15CA8"/>
    <w:rsid w:val="00C27BA5"/>
    <w:rsid w:val="00C30489"/>
    <w:rsid w:val="00C34635"/>
    <w:rsid w:val="00C373B9"/>
    <w:rsid w:val="00C44B0A"/>
    <w:rsid w:val="00C74DD9"/>
    <w:rsid w:val="00C8105D"/>
    <w:rsid w:val="00C93CB6"/>
    <w:rsid w:val="00CA74EB"/>
    <w:rsid w:val="00CB0222"/>
    <w:rsid w:val="00CB71F1"/>
    <w:rsid w:val="00CC0DAB"/>
    <w:rsid w:val="00CD6F74"/>
    <w:rsid w:val="00CE33F8"/>
    <w:rsid w:val="00CE42C4"/>
    <w:rsid w:val="00D02455"/>
    <w:rsid w:val="00D17151"/>
    <w:rsid w:val="00D21E6A"/>
    <w:rsid w:val="00D34C06"/>
    <w:rsid w:val="00D92005"/>
    <w:rsid w:val="00DC11BD"/>
    <w:rsid w:val="00DC20E2"/>
    <w:rsid w:val="00DC3AF3"/>
    <w:rsid w:val="00DD143F"/>
    <w:rsid w:val="00DD3FED"/>
    <w:rsid w:val="00DF7580"/>
    <w:rsid w:val="00DF7B9E"/>
    <w:rsid w:val="00E05145"/>
    <w:rsid w:val="00E20641"/>
    <w:rsid w:val="00E40FD4"/>
    <w:rsid w:val="00E41805"/>
    <w:rsid w:val="00E4205D"/>
    <w:rsid w:val="00E432A0"/>
    <w:rsid w:val="00E454BE"/>
    <w:rsid w:val="00E45689"/>
    <w:rsid w:val="00E52215"/>
    <w:rsid w:val="00E62546"/>
    <w:rsid w:val="00E668BB"/>
    <w:rsid w:val="00E763BA"/>
    <w:rsid w:val="00E9230E"/>
    <w:rsid w:val="00E93ADE"/>
    <w:rsid w:val="00E93B2C"/>
    <w:rsid w:val="00E93DCF"/>
    <w:rsid w:val="00EB084A"/>
    <w:rsid w:val="00EB2B2B"/>
    <w:rsid w:val="00EC6802"/>
    <w:rsid w:val="00ED49DF"/>
    <w:rsid w:val="00ED67B1"/>
    <w:rsid w:val="00EE58B2"/>
    <w:rsid w:val="00EF23DC"/>
    <w:rsid w:val="00EF4F33"/>
    <w:rsid w:val="00EF5BF7"/>
    <w:rsid w:val="00F2525A"/>
    <w:rsid w:val="00F306D5"/>
    <w:rsid w:val="00F311A5"/>
    <w:rsid w:val="00F33BF7"/>
    <w:rsid w:val="00F60159"/>
    <w:rsid w:val="00F6148E"/>
    <w:rsid w:val="00F86623"/>
    <w:rsid w:val="00F9316B"/>
    <w:rsid w:val="00FA37C1"/>
    <w:rsid w:val="00FA4744"/>
    <w:rsid w:val="00FA551B"/>
    <w:rsid w:val="00FB5109"/>
    <w:rsid w:val="00FC671F"/>
    <w:rsid w:val="00FD36F4"/>
    <w:rsid w:val="00FD391F"/>
    <w:rsid w:val="00FD4407"/>
    <w:rsid w:val="00FD4AD7"/>
    <w:rsid w:val="00FE4454"/>
    <w:rsid w:val="00FF512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1A6B608-6A0E-4BB7-A7AA-201D7BA6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9ED"/>
    <w:rPr>
      <w:sz w:val="24"/>
      <w:szCs w:val="24"/>
      <w:lang w:val="es-ES" w:eastAsia="es-ES"/>
    </w:rPr>
  </w:style>
  <w:style w:type="paragraph" w:styleId="Ttulo1">
    <w:name w:val="heading 1"/>
    <w:basedOn w:val="Normal"/>
    <w:next w:val="Normal"/>
    <w:link w:val="Ttulo1Car"/>
    <w:uiPriority w:val="99"/>
    <w:qFormat/>
    <w:rsid w:val="009039ED"/>
    <w:pPr>
      <w:keepNext/>
      <w:tabs>
        <w:tab w:val="left" w:pos="510"/>
      </w:tabs>
      <w:jc w:val="center"/>
      <w:outlineLvl w:val="0"/>
    </w:pPr>
    <w:rPr>
      <w:rFonts w:ascii="Arial Unicode MS" w:eastAsia="Arial Unicode MS"/>
      <w:b/>
      <w:bCs/>
      <w:szCs w:val="28"/>
    </w:rPr>
  </w:style>
  <w:style w:type="paragraph" w:styleId="Ttulo2">
    <w:name w:val="heading 2"/>
    <w:basedOn w:val="Normal"/>
    <w:next w:val="Normal"/>
    <w:link w:val="Ttulo2Car"/>
    <w:uiPriority w:val="99"/>
    <w:qFormat/>
    <w:rsid w:val="009039ED"/>
    <w:pPr>
      <w:keepNext/>
      <w:jc w:val="both"/>
      <w:outlineLvl w:val="1"/>
    </w:pPr>
    <w:rPr>
      <w:rFonts w:ascii="Arial Unicode MS" w:eastAsia="Arial Unicode MS" w:hAnsi="Arial Unicode MS"/>
      <w:b/>
      <w:bCs/>
      <w:iCs/>
    </w:rPr>
  </w:style>
  <w:style w:type="paragraph" w:styleId="Ttulo4">
    <w:name w:val="heading 4"/>
    <w:basedOn w:val="Normal"/>
    <w:next w:val="Normal"/>
    <w:link w:val="Ttulo4Car"/>
    <w:uiPriority w:val="99"/>
    <w:qFormat/>
    <w:rsid w:val="009039ED"/>
    <w:pPr>
      <w:keepNext/>
      <w:spacing w:before="60" w:after="60"/>
      <w:ind w:left="851" w:hanging="851"/>
      <w:outlineLvl w:val="3"/>
    </w:pPr>
    <w:rPr>
      <w:rFonts w:ascii="Arial Unicode MS" w:eastAsia="Arial Unicode MS"/>
      <w:b/>
      <w:bCs/>
      <w:sz w:val="2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9039ED"/>
    <w:rPr>
      <w:rFonts w:ascii="Arial Unicode MS" w:eastAsia="Arial Unicode MS" w:cs="Times New Roman"/>
      <w:b/>
      <w:sz w:val="28"/>
      <w:lang w:val="es-ES" w:eastAsia="es-ES"/>
    </w:rPr>
  </w:style>
  <w:style w:type="character" w:customStyle="1" w:styleId="Ttulo2Car">
    <w:name w:val="Título 2 Car"/>
    <w:link w:val="Ttulo2"/>
    <w:uiPriority w:val="99"/>
    <w:locked/>
    <w:rsid w:val="009039ED"/>
    <w:rPr>
      <w:rFonts w:ascii="Arial Unicode MS" w:eastAsia="Arial Unicode MS" w:hAnsi="Arial Unicode MS" w:cs="Times New Roman"/>
      <w:b/>
      <w:sz w:val="24"/>
      <w:lang w:val="es-ES" w:eastAsia="es-ES"/>
    </w:rPr>
  </w:style>
  <w:style w:type="character" w:customStyle="1" w:styleId="Ttulo4Car">
    <w:name w:val="Título 4 Car"/>
    <w:link w:val="Ttulo4"/>
    <w:uiPriority w:val="99"/>
    <w:locked/>
    <w:rsid w:val="009039ED"/>
    <w:rPr>
      <w:rFonts w:ascii="Arial Unicode MS" w:eastAsia="Arial Unicode MS" w:cs="Times New Roman"/>
      <w:b/>
      <w:sz w:val="28"/>
      <w:lang w:val="es-ES" w:eastAsia="es-ES"/>
    </w:rPr>
  </w:style>
  <w:style w:type="paragraph" w:styleId="Prrafodelista">
    <w:name w:val="List Paragraph"/>
    <w:basedOn w:val="Normal"/>
    <w:uiPriority w:val="99"/>
    <w:qFormat/>
    <w:rsid w:val="009039ED"/>
    <w:pPr>
      <w:ind w:left="720"/>
      <w:contextualSpacing/>
    </w:pPr>
  </w:style>
  <w:style w:type="paragraph" w:styleId="Encabezado">
    <w:name w:val="header"/>
    <w:basedOn w:val="Normal"/>
    <w:link w:val="EncabezadoCar"/>
    <w:uiPriority w:val="99"/>
    <w:rsid w:val="00480D50"/>
    <w:pPr>
      <w:tabs>
        <w:tab w:val="center" w:pos="4419"/>
        <w:tab w:val="right" w:pos="8838"/>
      </w:tabs>
    </w:pPr>
  </w:style>
  <w:style w:type="character" w:customStyle="1" w:styleId="EncabezadoCar">
    <w:name w:val="Encabezado Car"/>
    <w:link w:val="Encabezado"/>
    <w:uiPriority w:val="99"/>
    <w:locked/>
    <w:rsid w:val="00480D50"/>
    <w:rPr>
      <w:rFonts w:cs="Times New Roman"/>
      <w:sz w:val="24"/>
      <w:lang w:val="es-ES" w:eastAsia="es-ES"/>
    </w:rPr>
  </w:style>
  <w:style w:type="paragraph" w:styleId="Piedepgina">
    <w:name w:val="footer"/>
    <w:basedOn w:val="Normal"/>
    <w:link w:val="PiedepginaCar"/>
    <w:uiPriority w:val="99"/>
    <w:rsid w:val="00480D50"/>
    <w:pPr>
      <w:tabs>
        <w:tab w:val="center" w:pos="4419"/>
        <w:tab w:val="right" w:pos="8838"/>
      </w:tabs>
    </w:pPr>
  </w:style>
  <w:style w:type="character" w:customStyle="1" w:styleId="PiedepginaCar">
    <w:name w:val="Pie de página Car"/>
    <w:link w:val="Piedepgina"/>
    <w:uiPriority w:val="99"/>
    <w:locked/>
    <w:rsid w:val="00480D50"/>
    <w:rPr>
      <w:rFonts w:cs="Times New Roman"/>
      <w:sz w:val="24"/>
      <w:lang w:val="es-ES" w:eastAsia="es-ES"/>
    </w:rPr>
  </w:style>
  <w:style w:type="paragraph" w:styleId="Textodeglobo">
    <w:name w:val="Balloon Text"/>
    <w:basedOn w:val="Normal"/>
    <w:link w:val="TextodegloboCar"/>
    <w:uiPriority w:val="99"/>
    <w:semiHidden/>
    <w:rsid w:val="00480D50"/>
    <w:rPr>
      <w:rFonts w:ascii="Tahoma" w:hAnsi="Tahoma"/>
      <w:sz w:val="16"/>
      <w:szCs w:val="16"/>
    </w:rPr>
  </w:style>
  <w:style w:type="character" w:customStyle="1" w:styleId="TextodegloboCar">
    <w:name w:val="Texto de globo Car"/>
    <w:link w:val="Textodeglobo"/>
    <w:uiPriority w:val="99"/>
    <w:semiHidden/>
    <w:locked/>
    <w:rsid w:val="00480D50"/>
    <w:rPr>
      <w:rFonts w:ascii="Tahoma" w:hAnsi="Tahoma" w:cs="Times New Roman"/>
      <w:sz w:val="16"/>
      <w:lang w:val="es-ES" w:eastAsia="es-ES"/>
    </w:rPr>
  </w:style>
  <w:style w:type="table" w:styleId="Tablaconcuadrcula">
    <w:name w:val="Table Grid"/>
    <w:basedOn w:val="Tablanormal"/>
    <w:uiPriority w:val="99"/>
    <w:rsid w:val="00CB71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29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266</Words>
  <Characters>1468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MINUTA DE REUNIONES</vt:lpstr>
    </vt:vector>
  </TitlesOfParts>
  <Company>OJ</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REUNIONES</dc:title>
  <dc:creator>MMora</dc:creator>
  <cp:lastModifiedBy>Arias Garcia, Herberth Giovanni</cp:lastModifiedBy>
  <cp:revision>15</cp:revision>
  <cp:lastPrinted>2019-06-11T17:10:00Z</cp:lastPrinted>
  <dcterms:created xsi:type="dcterms:W3CDTF">2022-02-21T13:57:00Z</dcterms:created>
  <dcterms:modified xsi:type="dcterms:W3CDTF">2025-01-27T17:11:00Z</dcterms:modified>
</cp:coreProperties>
</file>